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C" w:rsidRPr="00E02265" w:rsidRDefault="009E7EFC" w:rsidP="007C4F0C">
      <w:pPr>
        <w:shd w:val="clear" w:color="auto" w:fill="FFFFFF"/>
        <w:ind w:left="586"/>
        <w:contextualSpacing/>
        <w:mirrorIndents/>
        <w:jc w:val="center"/>
        <w:rPr>
          <w:rFonts w:eastAsia="Times New Roman"/>
          <w:b/>
          <w:bCs/>
          <w:i/>
          <w:sz w:val="28"/>
          <w:szCs w:val="28"/>
        </w:rPr>
      </w:pPr>
      <w:r w:rsidRPr="00E02265">
        <w:rPr>
          <w:rFonts w:eastAsia="Times New Roman"/>
          <w:b/>
          <w:bCs/>
          <w:i/>
          <w:sz w:val="28"/>
          <w:szCs w:val="28"/>
        </w:rPr>
        <w:t>Рабочее время, перерывы в течение рабочего дня, государственные праздники,</w:t>
      </w:r>
      <w:r w:rsidR="007C4F0C" w:rsidRPr="00E02265">
        <w:rPr>
          <w:rFonts w:eastAsia="Times New Roman"/>
          <w:b/>
          <w:bCs/>
          <w:i/>
          <w:sz w:val="28"/>
          <w:szCs w:val="28"/>
        </w:rPr>
        <w:t xml:space="preserve"> </w:t>
      </w:r>
      <w:r w:rsidRPr="00E02265">
        <w:rPr>
          <w:rFonts w:eastAsia="Times New Roman"/>
          <w:b/>
          <w:bCs/>
          <w:i/>
          <w:sz w:val="28"/>
          <w:szCs w:val="28"/>
        </w:rPr>
        <w:t>праздничные и выходные дни</w:t>
      </w:r>
    </w:p>
    <w:p w:rsidR="007C4F0C" w:rsidRPr="007C4F0C" w:rsidRDefault="007C4F0C" w:rsidP="007C4F0C">
      <w:pPr>
        <w:shd w:val="clear" w:color="auto" w:fill="FFFFFF"/>
        <w:ind w:left="586"/>
        <w:contextualSpacing/>
        <w:mirrorIndents/>
        <w:jc w:val="center"/>
        <w:rPr>
          <w:sz w:val="28"/>
          <w:szCs w:val="28"/>
        </w:rPr>
      </w:pPr>
    </w:p>
    <w:p w:rsidR="009E7EFC" w:rsidRPr="00E02265" w:rsidRDefault="009E7EFC" w:rsidP="007C4F0C">
      <w:pPr>
        <w:shd w:val="clear" w:color="auto" w:fill="FFFFFF"/>
        <w:ind w:left="5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Рабочим временем считается время, в течение которого работник в соответствии с ТК, иными актами законодательства о труде, локальными правовыми актами и условиями трудового договора обязан нахо</w:t>
      </w:r>
      <w:r w:rsidRPr="00E02265">
        <w:rPr>
          <w:rFonts w:eastAsia="Times New Roman"/>
          <w:sz w:val="30"/>
          <w:szCs w:val="30"/>
        </w:rPr>
        <w:softHyphen/>
        <w:t>диться на рабочем месте или в ином установленном по согласованию с нанимателем месте и исполнять трудовые обязанности.</w:t>
      </w:r>
    </w:p>
    <w:p w:rsidR="009E7EFC" w:rsidRPr="00E02265" w:rsidRDefault="009E7EFC" w:rsidP="007C4F0C">
      <w:pPr>
        <w:shd w:val="clear" w:color="auto" w:fill="FFFFFF"/>
        <w:ind w:left="5" w:right="5" w:firstLine="704"/>
        <w:contextualSpacing/>
        <w:mirrorIndents/>
        <w:jc w:val="both"/>
        <w:rPr>
          <w:sz w:val="30"/>
          <w:szCs w:val="30"/>
        </w:rPr>
      </w:pPr>
      <w:proofErr w:type="gramStart"/>
      <w:r w:rsidRPr="00E02265">
        <w:rPr>
          <w:rFonts w:eastAsia="Times New Roman"/>
          <w:sz w:val="30"/>
          <w:szCs w:val="30"/>
        </w:rPr>
        <w:t>К рабочему времени также относится время работы, выполняемой по предложению, распоряжению или с ведома нанимателя сверх установленной продолжительности рабочего времени (сверхурочная рабо</w:t>
      </w:r>
      <w:r w:rsidRPr="00E02265">
        <w:rPr>
          <w:rFonts w:eastAsia="Times New Roman"/>
          <w:sz w:val="30"/>
          <w:szCs w:val="30"/>
        </w:rPr>
        <w:softHyphen/>
        <w:t>та, работа в выходные дни, а также в государственные праздники и праздничные дни).</w:t>
      </w:r>
      <w:proofErr w:type="gramEnd"/>
    </w:p>
    <w:p w:rsidR="009E7EFC" w:rsidRPr="00E02265" w:rsidRDefault="009E7EFC" w:rsidP="007C4F0C">
      <w:pPr>
        <w:shd w:val="clear" w:color="auto" w:fill="FFFFFF"/>
        <w:ind w:firstLine="1050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Полная норма продолжительности рабо</w:t>
      </w:r>
      <w:r w:rsidR="007C4F0C" w:rsidRPr="00E02265">
        <w:rPr>
          <w:rFonts w:eastAsia="Times New Roman"/>
          <w:sz w:val="30"/>
          <w:szCs w:val="30"/>
        </w:rPr>
        <w:t xml:space="preserve">чего времени не может превышать </w:t>
      </w:r>
      <w:r w:rsidRPr="00E02265">
        <w:rPr>
          <w:rFonts w:eastAsia="Times New Roman"/>
          <w:sz w:val="30"/>
          <w:szCs w:val="30"/>
        </w:rPr>
        <w:t xml:space="preserve">40 часов в неделю (статья </w:t>
      </w:r>
      <w:r w:rsidR="007C4F0C" w:rsidRPr="00E02265">
        <w:rPr>
          <w:rFonts w:eastAsia="Times New Roman"/>
          <w:sz w:val="30"/>
          <w:szCs w:val="30"/>
        </w:rPr>
        <w:t>112</w:t>
      </w:r>
      <w:r w:rsidRPr="00E02265">
        <w:rPr>
          <w:rFonts w:eastAsia="Times New Roman"/>
          <w:sz w:val="30"/>
          <w:szCs w:val="30"/>
        </w:rPr>
        <w:t xml:space="preserve"> ТК).</w:t>
      </w:r>
    </w:p>
    <w:p w:rsidR="009E7EFC" w:rsidRPr="00E02265" w:rsidRDefault="003D6753" w:rsidP="003D6753">
      <w:pPr>
        <w:shd w:val="clear" w:color="auto" w:fill="FFFFFF"/>
        <w:contextualSpacing/>
        <w:mirrorIndents/>
        <w:jc w:val="both"/>
        <w:rPr>
          <w:sz w:val="30"/>
          <w:szCs w:val="3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          </w:t>
      </w:r>
      <w:r w:rsidR="009E7EFC" w:rsidRPr="00E02265">
        <w:rPr>
          <w:rFonts w:eastAsia="Times New Roman"/>
          <w:b/>
          <w:bCs/>
          <w:i/>
          <w:iCs/>
          <w:sz w:val="30"/>
          <w:szCs w:val="30"/>
        </w:rPr>
        <w:t>Режим рабочего времени (статья 123 ТК).</w:t>
      </w:r>
    </w:p>
    <w:p w:rsidR="009E7EFC" w:rsidRPr="00E02265" w:rsidRDefault="009E7EFC" w:rsidP="007C4F0C">
      <w:pPr>
        <w:shd w:val="clear" w:color="auto" w:fill="FFFFFF"/>
        <w:ind w:left="5" w:right="14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Режим рабочего времени - порядок распределения нанимателем установленных ТК для работников норм ежедневной и еженедельной продолжительности рабочего времени и времени отдыха на протяжении суток, недели, месяца и других календарных периодов.</w:t>
      </w:r>
    </w:p>
    <w:p w:rsidR="009E7EFC" w:rsidRPr="00E02265" w:rsidRDefault="009E7EFC" w:rsidP="007C4F0C">
      <w:pPr>
        <w:shd w:val="clear" w:color="auto" w:fill="FFFFFF"/>
        <w:ind w:left="5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Режим рабочего времени определяет время начала и окончания рабочего дня (смены), время обеденно</w:t>
      </w:r>
      <w:r w:rsidRPr="00E02265">
        <w:rPr>
          <w:rFonts w:eastAsia="Times New Roman"/>
          <w:sz w:val="30"/>
          <w:szCs w:val="30"/>
        </w:rPr>
        <w:softHyphen/>
        <w:t>го и других перерывов, последовательность чередования работников по сменам, рабочие и выходные дни.</w:t>
      </w:r>
    </w:p>
    <w:p w:rsidR="009E7EFC" w:rsidRPr="00E02265" w:rsidRDefault="009E7EFC" w:rsidP="007C4F0C">
      <w:pPr>
        <w:shd w:val="clear" w:color="auto" w:fill="FFFFFF"/>
        <w:ind w:left="5" w:right="14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Режим рабочего времени определяется правилами внутреннего трудового распорядка или графиком работ (сменности).</w:t>
      </w:r>
    </w:p>
    <w:p w:rsidR="009E7EFC" w:rsidRPr="00E02265" w:rsidRDefault="009E7EFC" w:rsidP="007C4F0C">
      <w:pPr>
        <w:shd w:val="clear" w:color="auto" w:fill="FFFFFF"/>
        <w:ind w:lef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График работ (сменности) утверждается нанимателем по согласованию с профсоюзом.</w:t>
      </w:r>
    </w:p>
    <w:p w:rsidR="009E7EFC" w:rsidRPr="00E02265" w:rsidRDefault="009E7EFC" w:rsidP="007C4F0C">
      <w:pPr>
        <w:shd w:val="clear" w:color="auto" w:fill="FFFFFF"/>
        <w:ind w:left="5" w:right="14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Установленный режим рабочего времени доводится до </w:t>
      </w:r>
      <w:proofErr w:type="gramStart"/>
      <w:r w:rsidRPr="00E02265">
        <w:rPr>
          <w:rFonts w:eastAsia="Times New Roman"/>
          <w:sz w:val="30"/>
          <w:szCs w:val="30"/>
        </w:rPr>
        <w:t>ведома</w:t>
      </w:r>
      <w:proofErr w:type="gramEnd"/>
      <w:r w:rsidRPr="00E02265">
        <w:rPr>
          <w:rFonts w:eastAsia="Times New Roman"/>
          <w:sz w:val="30"/>
          <w:szCs w:val="30"/>
        </w:rPr>
        <w:t xml:space="preserve"> работников не позднее одного месяца до введения его в действие.</w:t>
      </w:r>
    </w:p>
    <w:p w:rsidR="009E7EFC" w:rsidRPr="00E02265" w:rsidRDefault="009E7EFC" w:rsidP="007C4F0C">
      <w:pPr>
        <w:shd w:val="clear" w:color="auto" w:fill="FFFFFF"/>
        <w:ind w:lef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 случае производственной необходимости наниматель имеет право изменить последовательность че</w:t>
      </w:r>
      <w:r w:rsidRPr="00E02265">
        <w:rPr>
          <w:rFonts w:eastAsia="Times New Roman"/>
          <w:sz w:val="30"/>
          <w:szCs w:val="30"/>
        </w:rPr>
        <w:softHyphen/>
        <w:t xml:space="preserve">редования работников по сменам, предупредив об этом работника не </w:t>
      </w:r>
      <w:proofErr w:type="gramStart"/>
      <w:r w:rsidRPr="00E02265">
        <w:rPr>
          <w:rFonts w:eastAsia="Times New Roman"/>
          <w:sz w:val="30"/>
          <w:szCs w:val="30"/>
        </w:rPr>
        <w:t>позднее</w:t>
      </w:r>
      <w:proofErr w:type="gramEnd"/>
      <w:r w:rsidRPr="00E02265">
        <w:rPr>
          <w:rFonts w:eastAsia="Times New Roman"/>
          <w:sz w:val="30"/>
          <w:szCs w:val="30"/>
        </w:rPr>
        <w:t xml:space="preserve"> чем за день до начала смены.</w:t>
      </w:r>
    </w:p>
    <w:p w:rsidR="009E7EFC" w:rsidRPr="00E02265" w:rsidRDefault="009E7EFC" w:rsidP="007C4F0C">
      <w:pPr>
        <w:shd w:val="clear" w:color="auto" w:fill="FFFFFF"/>
        <w:tabs>
          <w:tab w:val="left" w:pos="715"/>
        </w:tabs>
        <w:ind w:left="350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b/>
          <w:bCs/>
          <w:i/>
          <w:iCs/>
          <w:sz w:val="30"/>
          <w:szCs w:val="30"/>
        </w:rPr>
        <w:t>Учет рабочего времени.</w:t>
      </w:r>
    </w:p>
    <w:p w:rsidR="009E7EFC" w:rsidRPr="00E02265" w:rsidRDefault="009E7EFC" w:rsidP="007C4F0C">
      <w:pPr>
        <w:shd w:val="clear" w:color="auto" w:fill="FFFFFF"/>
        <w:ind w:left="5" w:right="14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Наниматель обязан организовать учет явки работников на работу и ухода с нее. До начала работы каждый работник должен в порядке, установленном нанимателем, отметить свой приход, а по окончании - уход.</w:t>
      </w:r>
    </w:p>
    <w:p w:rsidR="009E7EFC" w:rsidRPr="00E02265" w:rsidRDefault="009E7EFC" w:rsidP="007C4F0C">
      <w:pPr>
        <w:shd w:val="clear" w:color="auto" w:fill="FFFFFF"/>
        <w:ind w:left="10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Учет явок на работу и ухода с нее ведется в табелях использования рабочего времени, годовых табель</w:t>
      </w:r>
      <w:r w:rsidRPr="00E02265">
        <w:rPr>
          <w:rFonts w:eastAsia="Times New Roman"/>
          <w:sz w:val="30"/>
          <w:szCs w:val="30"/>
        </w:rPr>
        <w:softHyphen/>
        <w:t>ных карточках и других документах с указанием фамилии, инициалов работника, календарных дней учет</w:t>
      </w:r>
      <w:r w:rsidRPr="00E02265">
        <w:rPr>
          <w:rFonts w:eastAsia="Times New Roman"/>
          <w:sz w:val="30"/>
          <w:szCs w:val="30"/>
        </w:rPr>
        <w:softHyphen/>
        <w:t xml:space="preserve">ного периода, количества отработанного времени, в том числе в сверхурочное время, в государственные праздники, праздничные и выходные дни, и других необходимых сведений. Формы документов для учета явок на работу и ухода </w:t>
      </w:r>
      <w:r w:rsidRPr="00E02265">
        <w:rPr>
          <w:rFonts w:eastAsia="Times New Roman"/>
          <w:sz w:val="30"/>
          <w:szCs w:val="30"/>
        </w:rPr>
        <w:lastRenderedPageBreak/>
        <w:t>с нее, а также порядок их заполнения утверждаются нанимателем.</w:t>
      </w:r>
    </w:p>
    <w:p w:rsidR="009E7EFC" w:rsidRPr="00E02265" w:rsidRDefault="009E7EFC" w:rsidP="007C4F0C">
      <w:pPr>
        <w:shd w:val="clear" w:color="auto" w:fill="FFFFFF"/>
        <w:ind w:left="10" w:right="5" w:firstLine="704"/>
        <w:contextualSpacing/>
        <w:mirrorIndents/>
        <w:jc w:val="both"/>
        <w:rPr>
          <w:rFonts w:eastAsia="Times New Roman"/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Учету подлежит фактическое рабочее время, которое состоит из отработанного и неотработанного вре</w:t>
      </w:r>
      <w:r w:rsidRPr="00E02265">
        <w:rPr>
          <w:rFonts w:eastAsia="Times New Roman"/>
          <w:sz w:val="30"/>
          <w:szCs w:val="30"/>
        </w:rPr>
        <w:softHyphen/>
        <w:t>мени, включаемое в соответствии с законодательством в рабочее время.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 составе отработанного времени отдельно учитывается время</w:t>
      </w:r>
      <w:r w:rsidR="004810EF" w:rsidRPr="00E02265">
        <w:rPr>
          <w:rFonts w:eastAsia="Times New Roman"/>
          <w:sz w:val="30"/>
          <w:szCs w:val="30"/>
        </w:rPr>
        <w:t xml:space="preserve"> </w:t>
      </w:r>
      <w:r w:rsidR="007C4F0C" w:rsidRPr="00E02265">
        <w:rPr>
          <w:rFonts w:eastAsia="Times New Roman"/>
          <w:sz w:val="30"/>
          <w:szCs w:val="30"/>
        </w:rPr>
        <w:t>с</w:t>
      </w:r>
      <w:r w:rsidRPr="00E02265">
        <w:rPr>
          <w:rFonts w:eastAsia="Times New Roman"/>
          <w:sz w:val="30"/>
          <w:szCs w:val="30"/>
        </w:rPr>
        <w:t>верхурочных работ, повременной ра</w:t>
      </w:r>
      <w:r w:rsidRPr="00E02265">
        <w:rPr>
          <w:rFonts w:eastAsia="Times New Roman"/>
          <w:sz w:val="30"/>
          <w:szCs w:val="30"/>
        </w:rPr>
        <w:softHyphen/>
        <w:t>боты сдельщиков, служебных командировок и работы по совместительству.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 составе неотработанного времени выделяются оплачиваемое и неоплачиваемое время, а также поте</w:t>
      </w:r>
      <w:r w:rsidRPr="00E02265">
        <w:rPr>
          <w:rFonts w:eastAsia="Times New Roman"/>
          <w:sz w:val="30"/>
          <w:szCs w:val="30"/>
        </w:rPr>
        <w:softHyphen/>
        <w:t>ри рабочего времени как по вине работника, так и при отсутствии его вины.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Фактическое рабочее время учитывается с момента явки работника на место выполнения работы со</w:t>
      </w:r>
      <w:r w:rsidRPr="00E02265">
        <w:rPr>
          <w:rFonts w:eastAsia="Times New Roman"/>
          <w:sz w:val="30"/>
          <w:szCs w:val="30"/>
        </w:rPr>
        <w:softHyphen/>
        <w:t>гласно ПВТР, графику работ (сменности) или особому указанию нанимателя и до момента фактического освобождения от работы в этот рабочий день (смену).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Как фактически отработанное должно учитываться время выполнения основных и подготовитель</w:t>
      </w:r>
      <w:r w:rsidRPr="00E02265">
        <w:rPr>
          <w:rFonts w:eastAsia="Times New Roman"/>
          <w:sz w:val="30"/>
          <w:szCs w:val="30"/>
        </w:rPr>
        <w:softHyphen/>
        <w:t>но-заключительных операций (получение наряда, материалов, инструментов, ознакомление с техникой, документацией, подготовка и уборка рабочего места, сдача готовой продукции и др.), перерывов, пред</w:t>
      </w:r>
      <w:r w:rsidRPr="00E02265">
        <w:rPr>
          <w:rFonts w:eastAsia="Times New Roman"/>
          <w:sz w:val="30"/>
          <w:szCs w:val="30"/>
        </w:rPr>
        <w:softHyphen/>
        <w:t xml:space="preserve">усмотренных технологией, организацией труда, правилами его технического нормирования и охраны, а при их отсутствии </w:t>
      </w:r>
      <w:r w:rsidRPr="00E02265">
        <w:rPr>
          <w:rFonts w:eastAsia="Times New Roman"/>
          <w:i/>
          <w:iCs/>
          <w:sz w:val="30"/>
          <w:szCs w:val="30"/>
        </w:rPr>
        <w:t xml:space="preserve">- </w:t>
      </w:r>
      <w:r w:rsidRPr="00E02265">
        <w:rPr>
          <w:rFonts w:eastAsia="Times New Roman"/>
          <w:sz w:val="30"/>
          <w:szCs w:val="30"/>
        </w:rPr>
        <w:t>нанимателем по согласованию с профсоюзом.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 фактическое время не входит и не учитывается время проезда от места жительства до места постоян</w:t>
      </w:r>
      <w:r w:rsidRPr="00E02265">
        <w:rPr>
          <w:rFonts w:eastAsia="Times New Roman"/>
          <w:sz w:val="30"/>
          <w:szCs w:val="30"/>
        </w:rPr>
        <w:softHyphen/>
        <w:t>ной работы (постоянного сбора) и обратно, время, необходимое на дорогу от проходной до рабочего места, на переодевание перед началом и после окончания работы, на регистрацию при уходе.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b/>
          <w:bCs/>
          <w:i/>
          <w:iCs/>
          <w:sz w:val="30"/>
          <w:szCs w:val="30"/>
        </w:rPr>
        <w:t>Сокращенная продолжительность рабочего времени.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proofErr w:type="gramStart"/>
      <w:r w:rsidRPr="00E02265">
        <w:rPr>
          <w:rFonts w:eastAsia="Times New Roman"/>
          <w:sz w:val="30"/>
          <w:szCs w:val="30"/>
        </w:rPr>
        <w:t>Для работников на работах с вредными и (или) опасными условиями труда на основании аттестации рабочих мест по условиям труда в производствах, цехах, профессиях рабочих и должностях служащих, предусмотренных списком производств, цехов, профессий и должностей с вредными и (или) опасными ус</w:t>
      </w:r>
      <w:r w:rsidRPr="00E02265">
        <w:rPr>
          <w:rFonts w:eastAsia="Times New Roman"/>
          <w:sz w:val="30"/>
          <w:szCs w:val="30"/>
        </w:rPr>
        <w:softHyphen/>
        <w:t>ловиями труда, работа в которых дает право на сокращенную продолжительность рабочего времени, уста</w:t>
      </w:r>
      <w:r w:rsidRPr="00E02265">
        <w:rPr>
          <w:rFonts w:eastAsia="Times New Roman"/>
          <w:sz w:val="30"/>
          <w:szCs w:val="30"/>
        </w:rPr>
        <w:softHyphen/>
        <w:t>новленным постановлением Министерства труда и социальной защиты Республики Беларусь</w:t>
      </w:r>
      <w:proofErr w:type="gramEnd"/>
      <w:r w:rsidRPr="00E02265">
        <w:rPr>
          <w:rFonts w:eastAsia="Times New Roman"/>
          <w:sz w:val="30"/>
          <w:szCs w:val="30"/>
        </w:rPr>
        <w:t xml:space="preserve"> от 07.07.2014 № 57, устанавливается сокращенная продолжительность рабочего времени - не более 35 часов в неделю. Указанным постановлением также утверждена Инструкция о порядке предоставления работникам компен</w:t>
      </w:r>
      <w:r w:rsidRPr="00E02265">
        <w:rPr>
          <w:rFonts w:eastAsia="Times New Roman"/>
          <w:sz w:val="30"/>
          <w:szCs w:val="30"/>
        </w:rPr>
        <w:softHyphen/>
        <w:t>сации по условиям труда в виде сокращенной продолжительности рабочего времени.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proofErr w:type="gramStart"/>
      <w:r w:rsidRPr="00E02265">
        <w:rPr>
          <w:rFonts w:eastAsia="Times New Roman"/>
          <w:sz w:val="30"/>
          <w:szCs w:val="30"/>
        </w:rPr>
        <w:t>Аттестация рабочих мест по условиям труда производится в соответствии с Положением о порядке проведения аттестации рабочих мест по условиям труда, утвержденным постановлением Совета Мини</w:t>
      </w:r>
      <w:r w:rsidRPr="00E02265">
        <w:rPr>
          <w:rFonts w:eastAsia="Times New Roman"/>
          <w:sz w:val="30"/>
          <w:szCs w:val="30"/>
        </w:rPr>
        <w:softHyphen/>
        <w:t xml:space="preserve">стров </w:t>
      </w:r>
      <w:r w:rsidRPr="00E02265">
        <w:rPr>
          <w:rFonts w:eastAsia="Times New Roman"/>
          <w:sz w:val="30"/>
          <w:szCs w:val="30"/>
        </w:rPr>
        <w:lastRenderedPageBreak/>
        <w:t>Республики Беларусь от 22.02.2008 № 253, Инструкцией по оценке условий труда при аттестации рабочих мест по условиям труда, утвержденной постановлением Министерства труда и социальной защи</w:t>
      </w:r>
      <w:r w:rsidRPr="00E02265">
        <w:rPr>
          <w:rFonts w:eastAsia="Times New Roman"/>
          <w:sz w:val="30"/>
          <w:szCs w:val="30"/>
        </w:rPr>
        <w:softHyphen/>
        <w:t>ты Республики Беларусь от 22.02.2008 № 35, и Санитарными нормами и правилами «Гигиеническая клас</w:t>
      </w:r>
      <w:r w:rsidRPr="00E02265">
        <w:rPr>
          <w:rFonts w:eastAsia="Times New Roman"/>
          <w:sz w:val="30"/>
          <w:szCs w:val="30"/>
        </w:rPr>
        <w:softHyphen/>
        <w:t>сификация</w:t>
      </w:r>
      <w:proofErr w:type="gramEnd"/>
      <w:r w:rsidRPr="00E02265">
        <w:rPr>
          <w:rFonts w:eastAsia="Times New Roman"/>
          <w:sz w:val="30"/>
          <w:szCs w:val="30"/>
        </w:rPr>
        <w:t xml:space="preserve"> условий труда», </w:t>
      </w:r>
      <w:proofErr w:type="gramStart"/>
      <w:r w:rsidRPr="00E02265">
        <w:rPr>
          <w:rFonts w:eastAsia="Times New Roman"/>
          <w:sz w:val="30"/>
          <w:szCs w:val="30"/>
        </w:rPr>
        <w:t>утвержденными</w:t>
      </w:r>
      <w:proofErr w:type="gramEnd"/>
      <w:r w:rsidRPr="00E02265">
        <w:rPr>
          <w:rFonts w:eastAsia="Times New Roman"/>
          <w:sz w:val="30"/>
          <w:szCs w:val="30"/>
        </w:rPr>
        <w:t xml:space="preserve"> постановлением Министерства здравоохранения Республики Беларусь от 28.12.2012 № 211.</w:t>
      </w:r>
    </w:p>
    <w:p w:rsidR="009E7EFC" w:rsidRPr="00E02265" w:rsidRDefault="009E7EFC" w:rsidP="004810EF">
      <w:pPr>
        <w:shd w:val="clear" w:color="auto" w:fill="FFFFFF"/>
        <w:ind w:left="5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 соответствии со статьей 114 ТК для работников моложе 18 лет устанавливается сокращенная продол</w:t>
      </w:r>
      <w:r w:rsidRPr="00E02265">
        <w:rPr>
          <w:rFonts w:eastAsia="Times New Roman"/>
          <w:sz w:val="30"/>
          <w:szCs w:val="30"/>
        </w:rPr>
        <w:softHyphen/>
        <w:t xml:space="preserve">жительность рабочего времени: в возрасте от 14 до 16 лет </w:t>
      </w:r>
      <w:r w:rsidRPr="00E02265">
        <w:rPr>
          <w:rFonts w:eastAsia="Times New Roman"/>
          <w:i/>
          <w:iCs/>
          <w:sz w:val="30"/>
          <w:szCs w:val="30"/>
        </w:rPr>
        <w:t xml:space="preserve">- </w:t>
      </w:r>
      <w:r w:rsidRPr="00E02265">
        <w:rPr>
          <w:rFonts w:eastAsia="Times New Roman"/>
          <w:sz w:val="30"/>
          <w:szCs w:val="30"/>
        </w:rPr>
        <w:t>не более 23 часов в неделю, от 16 до 18 лет - не более 35 часов в неделю.</w:t>
      </w:r>
    </w:p>
    <w:p w:rsidR="009E7EFC" w:rsidRPr="00E02265" w:rsidRDefault="009E7EFC" w:rsidP="004810EF">
      <w:pPr>
        <w:shd w:val="clear" w:color="auto" w:fill="FFFFFF"/>
        <w:ind w:left="10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Инвалидам I и II группы устанавливается сокращенная продолжительность рабочего времени не более 35 часов в неделю.</w:t>
      </w:r>
    </w:p>
    <w:p w:rsidR="009E7EFC" w:rsidRPr="00E02265" w:rsidRDefault="009E7EFC" w:rsidP="004810EF">
      <w:pPr>
        <w:shd w:val="clear" w:color="auto" w:fill="FFFFFF"/>
        <w:ind w:left="10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Необходимо отметить, что заработная плата работникам моложе 18 лет, а также инвалидам I и II груп</w:t>
      </w:r>
      <w:r w:rsidRPr="00E02265">
        <w:rPr>
          <w:rFonts w:eastAsia="Times New Roman"/>
          <w:sz w:val="30"/>
          <w:szCs w:val="30"/>
        </w:rPr>
        <w:softHyphen/>
        <w:t>пы при сокращенной продолжительности ежедневной работы выплачивается в таком же размере, как ра</w:t>
      </w:r>
      <w:r w:rsidRPr="00E02265">
        <w:rPr>
          <w:rFonts w:eastAsia="Times New Roman"/>
          <w:sz w:val="30"/>
          <w:szCs w:val="30"/>
        </w:rPr>
        <w:softHyphen/>
        <w:t>ботникам соответствующих категорий при полной продолжительности ежедневной работы.</w:t>
      </w:r>
    </w:p>
    <w:p w:rsidR="009E7EFC" w:rsidRPr="00E02265" w:rsidRDefault="009E7EFC" w:rsidP="004810EF">
      <w:pPr>
        <w:shd w:val="clear" w:color="auto" w:fill="FFFFFF"/>
        <w:ind w:left="5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Продолжительность рабочего времени для работающих на территории радиоактивного загрязнения в зоне эвакуации (отчуждения), в том числе временно направленных или командированных в эти зоны, не может превышать 35 часов в неделю.</w:t>
      </w:r>
    </w:p>
    <w:p w:rsidR="009E7EFC" w:rsidRPr="00E02265" w:rsidRDefault="009E7EFC" w:rsidP="004810EF">
      <w:pPr>
        <w:shd w:val="clear" w:color="auto" w:fill="FFFFFF"/>
        <w:ind w:left="5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Продолжительность рабочего времени в рабочий день, непосредственно предшествующий государ</w:t>
      </w:r>
      <w:r w:rsidRPr="00E02265">
        <w:rPr>
          <w:rFonts w:eastAsia="Times New Roman"/>
          <w:sz w:val="30"/>
          <w:szCs w:val="30"/>
        </w:rPr>
        <w:softHyphen/>
        <w:t>ственному празднику или праздничному дню, сокращается на один час.</w:t>
      </w:r>
    </w:p>
    <w:p w:rsidR="009E7EFC" w:rsidRPr="00E02265" w:rsidRDefault="009E7EFC" w:rsidP="004810EF">
      <w:pPr>
        <w:shd w:val="clear" w:color="auto" w:fill="FFFFFF"/>
        <w:ind w:left="10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Сокращенная продолжительность рабочего времени также устанавливается отдельным категориям ра</w:t>
      </w:r>
      <w:r w:rsidRPr="00E02265">
        <w:rPr>
          <w:rFonts w:eastAsia="Times New Roman"/>
          <w:sz w:val="30"/>
          <w:szCs w:val="30"/>
        </w:rPr>
        <w:softHyphen/>
        <w:t>ботников (учителя, врачи и др.).</w:t>
      </w:r>
    </w:p>
    <w:p w:rsidR="009E7EFC" w:rsidRPr="00E02265" w:rsidRDefault="00E02265" w:rsidP="00E02265">
      <w:pPr>
        <w:shd w:val="clear" w:color="auto" w:fill="FFFFFF"/>
        <w:tabs>
          <w:tab w:val="left" w:pos="701"/>
        </w:tabs>
        <w:ind w:right="5"/>
        <w:contextualSpacing/>
        <w:mirrorIndents/>
        <w:jc w:val="both"/>
        <w:rPr>
          <w:sz w:val="30"/>
          <w:szCs w:val="3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          </w:t>
      </w:r>
      <w:r w:rsidR="009E7EFC" w:rsidRPr="00E02265">
        <w:rPr>
          <w:rFonts w:eastAsia="Times New Roman"/>
          <w:b/>
          <w:bCs/>
          <w:i/>
          <w:iCs/>
          <w:sz w:val="30"/>
          <w:szCs w:val="30"/>
        </w:rPr>
        <w:t>Работа в ночное время.</w:t>
      </w:r>
    </w:p>
    <w:p w:rsidR="009E7EFC" w:rsidRPr="00E02265" w:rsidRDefault="009E7EFC" w:rsidP="004810EF">
      <w:pPr>
        <w:shd w:val="clear" w:color="auto" w:fill="FFFFFF"/>
        <w:ind w:left="24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Согласно статье 117 ТК работа в период с 22 часов до 6 часов считается работой в ночное время. К работе в ночное время, даже если она приходится на часть рабочего дня или смены, не допускаются беременные женщины и работники моложе 18 лет.</w:t>
      </w:r>
    </w:p>
    <w:p w:rsidR="009E7EFC" w:rsidRPr="00E02265" w:rsidRDefault="009E7EFC" w:rsidP="004810EF">
      <w:pPr>
        <w:shd w:val="clear" w:color="auto" w:fill="FFFFFF"/>
        <w:ind w:left="19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Инвалиды при условии, что такая работа не запрещена им индивидуальными программами реабили</w:t>
      </w:r>
      <w:r w:rsidRPr="00E02265">
        <w:rPr>
          <w:rFonts w:eastAsia="Times New Roman"/>
          <w:sz w:val="30"/>
          <w:szCs w:val="30"/>
        </w:rPr>
        <w:softHyphen/>
        <w:t>тации инвалидов, а также женщины, имеющие детей в возрасте до 14 лет, могут привлекаться к работе в ночное время только с их письменного согласия.</w:t>
      </w:r>
    </w:p>
    <w:p w:rsidR="009E7EFC" w:rsidRPr="00E02265" w:rsidRDefault="009E7EFC" w:rsidP="007C4F0C">
      <w:pPr>
        <w:shd w:val="clear" w:color="auto" w:fill="FFFFFF"/>
        <w:ind w:left="19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За каждый час раб</w:t>
      </w:r>
      <w:r w:rsidR="004810EF" w:rsidRPr="00E02265">
        <w:rPr>
          <w:rFonts w:eastAsia="Times New Roman"/>
          <w:sz w:val="30"/>
          <w:szCs w:val="30"/>
        </w:rPr>
        <w:t>оты в ночное время или в ночную с</w:t>
      </w:r>
      <w:r w:rsidRPr="00E02265">
        <w:rPr>
          <w:rFonts w:eastAsia="Times New Roman"/>
          <w:sz w:val="30"/>
          <w:szCs w:val="30"/>
        </w:rPr>
        <w:t>мену при сменном режиме работы производятся доплаты в размере, устанавливаемом коллективным договором, соглашением, нанимателем, но не ниже 20 процентов часовой тарифной ставки (тарифного оклада) работника. В случае если более 50 процентов ра</w:t>
      </w:r>
      <w:r w:rsidRPr="00E02265">
        <w:rPr>
          <w:rFonts w:eastAsia="Times New Roman"/>
          <w:sz w:val="30"/>
          <w:szCs w:val="30"/>
        </w:rPr>
        <w:softHyphen/>
        <w:t>бочей смены приходится на ночное время (ночная смена), вся смена подлежит оплате в повышенном размере.</w:t>
      </w:r>
    </w:p>
    <w:p w:rsidR="009E7EFC" w:rsidRPr="00E02265" w:rsidRDefault="009E7EFC" w:rsidP="007C4F0C">
      <w:pPr>
        <w:shd w:val="clear" w:color="auto" w:fill="FFFFFF"/>
        <w:tabs>
          <w:tab w:val="left" w:pos="701"/>
        </w:tabs>
        <w:ind w:left="341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b/>
          <w:i/>
          <w:iCs/>
          <w:sz w:val="30"/>
          <w:szCs w:val="30"/>
        </w:rPr>
        <w:lastRenderedPageBreak/>
        <w:t xml:space="preserve">Неполное </w:t>
      </w:r>
      <w:r w:rsidRPr="00E02265">
        <w:rPr>
          <w:rFonts w:eastAsia="Times New Roman"/>
          <w:b/>
          <w:bCs/>
          <w:i/>
          <w:iCs/>
          <w:sz w:val="30"/>
          <w:szCs w:val="30"/>
        </w:rPr>
        <w:t>рабочее время.</w:t>
      </w:r>
    </w:p>
    <w:p w:rsidR="009E7EFC" w:rsidRPr="00E02265" w:rsidRDefault="009E7EFC" w:rsidP="007C4F0C">
      <w:pPr>
        <w:shd w:val="clear" w:color="auto" w:fill="FFFFFF"/>
        <w:ind w:left="10" w:right="10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По соглашению между работником и нанимателем могут устанавливаться (как при приеме на работу, </w:t>
      </w:r>
      <w:r w:rsidRPr="00E02265">
        <w:rPr>
          <w:rFonts w:eastAsia="Times New Roman"/>
          <w:b/>
          <w:bCs/>
          <w:sz w:val="30"/>
          <w:szCs w:val="30"/>
        </w:rPr>
        <w:t xml:space="preserve">так и </w:t>
      </w:r>
      <w:r w:rsidRPr="00E02265">
        <w:rPr>
          <w:rFonts w:eastAsia="Times New Roman"/>
          <w:sz w:val="30"/>
          <w:szCs w:val="30"/>
        </w:rPr>
        <w:t>впоследствии) неполный рабочий день или неполная рабочая неделя (статья 118 ТК).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Наниматель обязан устанавливать неполное рабочее время беременной женщине, а также женщине, имеющей ребенка в возрасте до 14 лет (в том числе находящегося на ее попечении), работнику, осуществля</w:t>
      </w:r>
      <w:r w:rsidRPr="00E02265">
        <w:rPr>
          <w:rFonts w:eastAsia="Times New Roman"/>
          <w:sz w:val="30"/>
          <w:szCs w:val="30"/>
        </w:rPr>
        <w:softHyphen/>
        <w:t>ющему уход за больным членом семьи в соответствии с медицинской справкой, инвалидам в соответствии с индивидуальными программами реабилитации инвалидов, совместителям. Оплата труда работников с неполным рабочим временем производится пропорционально отработанному времени (при повременной форме оплаты труда) или в зависимости от выработки (при сдельной форме оплаты труда). Сведения о неполном рабочем времени в трудовую книжку работника не заносятся.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b/>
          <w:bCs/>
          <w:i/>
          <w:iCs/>
          <w:sz w:val="30"/>
          <w:szCs w:val="30"/>
        </w:rPr>
        <w:t>Ненормированный рабочий день.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Наниматель вправе устанавливать работникам такой режим работы, как ненормированный рабочий день (статья 118</w:t>
      </w:r>
      <w:r w:rsidRPr="00E02265">
        <w:rPr>
          <w:rFonts w:eastAsia="Times New Roman"/>
          <w:sz w:val="30"/>
          <w:szCs w:val="30"/>
          <w:vertAlign w:val="superscript"/>
        </w:rPr>
        <w:t>1</w:t>
      </w:r>
      <w:r w:rsidRPr="00E02265">
        <w:rPr>
          <w:rFonts w:eastAsia="Times New Roman"/>
          <w:sz w:val="30"/>
          <w:szCs w:val="30"/>
        </w:rPr>
        <w:t xml:space="preserve"> ТК).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Ненормированный рабочий день - особый режим работы, в соответствии с которым отдельные ра</w:t>
      </w:r>
      <w:r w:rsidRPr="00E02265">
        <w:rPr>
          <w:rFonts w:eastAsia="Times New Roman"/>
          <w:sz w:val="30"/>
          <w:szCs w:val="30"/>
        </w:rPr>
        <w:softHyphen/>
        <w:t xml:space="preserve">ботники могут при необходимости эпизодически по письменному или устному приказу (распоряжению), постановлению нанимателя или по своей инициативе с </w:t>
      </w:r>
      <w:proofErr w:type="gramStart"/>
      <w:r w:rsidRPr="00E02265">
        <w:rPr>
          <w:rFonts w:eastAsia="Times New Roman"/>
          <w:sz w:val="30"/>
          <w:szCs w:val="30"/>
        </w:rPr>
        <w:t>ведома</w:t>
      </w:r>
      <w:proofErr w:type="gramEnd"/>
      <w:r w:rsidRPr="00E02265">
        <w:rPr>
          <w:rFonts w:eastAsia="Times New Roman"/>
          <w:sz w:val="30"/>
          <w:szCs w:val="30"/>
        </w:rPr>
        <w:t xml:space="preserve"> нанимателя или уполномоченного долж</w:t>
      </w:r>
      <w:r w:rsidRPr="00E02265">
        <w:rPr>
          <w:rFonts w:eastAsia="Times New Roman"/>
          <w:sz w:val="30"/>
          <w:szCs w:val="30"/>
        </w:rPr>
        <w:softHyphen/>
        <w:t>ностного лица нанимателя выполнять свои трудовые обязанности за пределами установленной нормы про</w:t>
      </w:r>
      <w:r w:rsidRPr="00E02265">
        <w:rPr>
          <w:rFonts w:eastAsia="Times New Roman"/>
          <w:sz w:val="30"/>
          <w:szCs w:val="30"/>
        </w:rPr>
        <w:softHyphen/>
        <w:t>должительности рабочего времени. Возможная в связи с этим переработка сверх нормы рабочего времени не является сверхурочной работой и компенсируется предоставлением дополнительного отпуска (до 7 ка</w:t>
      </w:r>
      <w:r w:rsidRPr="00E02265">
        <w:rPr>
          <w:rFonts w:eastAsia="Times New Roman"/>
          <w:sz w:val="30"/>
          <w:szCs w:val="30"/>
        </w:rPr>
        <w:softHyphen/>
        <w:t>лендарных дней) за ненормированный рабочий День (статья 158 ТК).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proofErr w:type="gramStart"/>
      <w:r w:rsidRPr="00E02265">
        <w:rPr>
          <w:rFonts w:eastAsia="Times New Roman"/>
          <w:sz w:val="30"/>
          <w:szCs w:val="30"/>
        </w:rPr>
        <w:t>Постановлением Совета Министров Республики Беларусь от 10.12.2007 № 1695 определены катего</w:t>
      </w:r>
      <w:r w:rsidRPr="00E02265">
        <w:rPr>
          <w:rFonts w:eastAsia="Times New Roman"/>
          <w:sz w:val="30"/>
          <w:szCs w:val="30"/>
        </w:rPr>
        <w:softHyphen/>
        <w:t>рии работников, которым ненормированный рабочий день не устанавливается: лица до 18 лет; учащиеся; инвалиды I и II группы; работающие на территории радиоактивного загрязнения в зоне эвакуации (от</w:t>
      </w:r>
      <w:r w:rsidRPr="00E02265">
        <w:rPr>
          <w:rFonts w:eastAsia="Times New Roman"/>
          <w:sz w:val="30"/>
          <w:szCs w:val="30"/>
        </w:rPr>
        <w:softHyphen/>
        <w:t>чуждения), включая командированных; совместители, сдельщики, а также при сменной работе, неполном рабочем времени, суммированном учете рабочего времени.</w:t>
      </w:r>
      <w:proofErr w:type="gramEnd"/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b/>
          <w:bCs/>
          <w:i/>
          <w:iCs/>
          <w:sz w:val="30"/>
          <w:szCs w:val="30"/>
        </w:rPr>
        <w:t>Сверхурочная работа.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proofErr w:type="gramStart"/>
      <w:r w:rsidRPr="00E02265">
        <w:rPr>
          <w:rFonts w:eastAsia="Times New Roman"/>
          <w:sz w:val="30"/>
          <w:szCs w:val="30"/>
        </w:rPr>
        <w:t>Согласно статье 119 ТК сверхурочной считается работа, выполненная работником по предложению, распоряжению или с ведома нанимателя сверх установленной для него продолжительности рабочего вре</w:t>
      </w:r>
      <w:r w:rsidRPr="00E02265">
        <w:rPr>
          <w:rFonts w:eastAsia="Times New Roman"/>
          <w:sz w:val="30"/>
          <w:szCs w:val="30"/>
        </w:rPr>
        <w:softHyphen/>
        <w:t>мени, предусмотренной правилами внутреннего трудового распорядка или графиком работы (сменности).</w:t>
      </w:r>
      <w:proofErr w:type="gramEnd"/>
      <w:r w:rsidRPr="00E02265">
        <w:rPr>
          <w:rFonts w:eastAsia="Times New Roman"/>
          <w:sz w:val="30"/>
          <w:szCs w:val="30"/>
        </w:rPr>
        <w:t xml:space="preserve"> Сверхурочные работы допускаются только с согласия работников, с учетом ограничений, установленных ст. 120 ТК, и не должны превышать для каждого работника 10 часов в рабочую неделю и 180 </w:t>
      </w:r>
      <w:r w:rsidRPr="00E02265">
        <w:rPr>
          <w:rFonts w:eastAsia="Times New Roman"/>
          <w:sz w:val="30"/>
          <w:szCs w:val="30"/>
        </w:rPr>
        <w:lastRenderedPageBreak/>
        <w:t>часов в год, а продолжительность ежедневной работы с учетом сверхурочных работ не должна превышать 12 часов.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Сверхурочные работы без согласия работника допускаются только в следующих исключительных случаях: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при производстве работ для предотвращения катастрофы, производственной аварии, немедленного устранения их последствий или последствий стихийного бедствия, предотвращения несчастных случаев, оказания скорой медицинской помощи;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при производстве общественно необходимых работ по водоснабжению, газоснабжению, отоплению, освещению, канализации, транспорту, связи - для устранения случайных или неожиданных обстоятельств, нарушающих правильное их функционирование.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За каждый час работы в сверхурочное время производится доплата:</w:t>
      </w:r>
    </w:p>
    <w:p w:rsidR="009E7EFC" w:rsidRPr="00E02265" w:rsidRDefault="004810EF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 </w:t>
      </w:r>
      <w:r w:rsidR="009E7EFC" w:rsidRPr="00E02265">
        <w:rPr>
          <w:rFonts w:eastAsia="Times New Roman"/>
          <w:sz w:val="30"/>
          <w:szCs w:val="30"/>
        </w:rPr>
        <w:t>работникам со сдельной оплатой труда - не ниже сдельных расценок;</w:t>
      </w:r>
    </w:p>
    <w:p w:rsidR="009E7EFC" w:rsidRPr="00E02265" w:rsidRDefault="004810EF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 </w:t>
      </w:r>
      <w:r w:rsidR="009E7EFC" w:rsidRPr="00E02265">
        <w:rPr>
          <w:rFonts w:eastAsia="Times New Roman"/>
          <w:sz w:val="30"/>
          <w:szCs w:val="30"/>
        </w:rPr>
        <w:t>работникам с повременной оплатой труда - не ниже часовых тарифных ставок (тарифных окладов), окладов. За работу в сверхурочное время взамен доплаты с согласия работника может предоставляться другой</w:t>
      </w:r>
      <w:r w:rsidRPr="00E02265">
        <w:rPr>
          <w:rFonts w:eastAsia="Times New Roman"/>
          <w:sz w:val="30"/>
          <w:szCs w:val="30"/>
        </w:rPr>
        <w:t xml:space="preserve"> </w:t>
      </w:r>
      <w:r w:rsidR="009E7EFC" w:rsidRPr="00E02265">
        <w:rPr>
          <w:rFonts w:eastAsia="Times New Roman"/>
          <w:sz w:val="30"/>
          <w:szCs w:val="30"/>
        </w:rPr>
        <w:t>неоплачиваемый день отдыха. При этом за часы работы в сверхурочное время один неоплачиваемый день отдыха предоставляется из расчета восьмичасового рабочего дня (один день отдыха за восемь часов рабо</w:t>
      </w:r>
      <w:r w:rsidR="009E7EFC" w:rsidRPr="00E02265">
        <w:rPr>
          <w:rFonts w:eastAsia="Times New Roman"/>
          <w:sz w:val="30"/>
          <w:szCs w:val="30"/>
        </w:rPr>
        <w:softHyphen/>
        <w:t>ты в сверхурочное время).</w:t>
      </w:r>
    </w:p>
    <w:p w:rsidR="009E7EFC" w:rsidRPr="00E02265" w:rsidRDefault="009E7EFC" w:rsidP="007C4F0C">
      <w:pPr>
        <w:shd w:val="clear" w:color="auto" w:fill="FFFFFF"/>
        <w:tabs>
          <w:tab w:val="left" w:pos="701"/>
        </w:tabs>
        <w:ind w:left="341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b/>
          <w:i/>
          <w:iCs/>
          <w:sz w:val="30"/>
          <w:szCs w:val="30"/>
        </w:rPr>
        <w:t>Сменная работа и режим рабочего времени при</w:t>
      </w:r>
      <w:r w:rsidRPr="00E02265">
        <w:rPr>
          <w:rFonts w:eastAsia="Times New Roman"/>
          <w:i/>
          <w:iCs/>
          <w:sz w:val="30"/>
          <w:szCs w:val="30"/>
        </w:rPr>
        <w:t xml:space="preserve"> </w:t>
      </w:r>
      <w:r w:rsidRPr="00E02265">
        <w:rPr>
          <w:rFonts w:eastAsia="Times New Roman"/>
          <w:b/>
          <w:bCs/>
          <w:i/>
          <w:iCs/>
          <w:sz w:val="30"/>
          <w:szCs w:val="30"/>
        </w:rPr>
        <w:t>сменной работе (статья 125 ТК).</w:t>
      </w:r>
    </w:p>
    <w:p w:rsidR="009E7EFC" w:rsidRPr="00E02265" w:rsidRDefault="009E7EFC" w:rsidP="007C4F0C">
      <w:pPr>
        <w:shd w:val="clear" w:color="auto" w:fill="FFFFFF"/>
        <w:ind w:left="5" w:right="24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Работа в две и более смены считается сменной работой. Режим рабочего времени при сменной работе определяется графиком сменности в соответствии со статьей 123 ТК. При этом продолжительность смены не может превышать 12 часов, за исключением отдельных категорий работников.</w:t>
      </w:r>
    </w:p>
    <w:p w:rsidR="009E7EFC" w:rsidRPr="00E02265" w:rsidRDefault="009E7EFC" w:rsidP="007C4F0C">
      <w:pPr>
        <w:shd w:val="clear" w:color="auto" w:fill="FFFFFF"/>
        <w:ind w:left="10" w:right="38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Перечень категорий работников, для которых может устанавливаться продолжительность смены свы</w:t>
      </w:r>
      <w:r w:rsidRPr="00E02265">
        <w:rPr>
          <w:rFonts w:eastAsia="Times New Roman"/>
          <w:sz w:val="30"/>
          <w:szCs w:val="30"/>
        </w:rPr>
        <w:softHyphen/>
        <w:t>ше 12 часов, но не более 24 часов, утвержден постановлением Совета Министров Республики Беларусь от 25.01.2008 №104.</w:t>
      </w:r>
    </w:p>
    <w:p w:rsidR="009E7EFC" w:rsidRPr="00E02265" w:rsidRDefault="009E7EFC" w:rsidP="007C4F0C">
      <w:pPr>
        <w:shd w:val="clear" w:color="auto" w:fill="FFFFFF"/>
        <w:ind w:left="10" w:right="48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График сменности должен быть составлен таким образом, чтобы минимальная продолжительность ежедневного отдыха между сменами (от конца одной до начала следующей) вместе со временем перерыва для отдыха и питания была не </w:t>
      </w:r>
      <w:proofErr w:type="gramStart"/>
      <w:r w:rsidRPr="00E02265">
        <w:rPr>
          <w:rFonts w:eastAsia="Times New Roman"/>
          <w:sz w:val="30"/>
          <w:szCs w:val="30"/>
        </w:rPr>
        <w:t>менее двойной</w:t>
      </w:r>
      <w:proofErr w:type="gramEnd"/>
      <w:r w:rsidRPr="00E02265">
        <w:rPr>
          <w:rFonts w:eastAsia="Times New Roman"/>
          <w:sz w:val="30"/>
          <w:szCs w:val="30"/>
        </w:rPr>
        <w:t xml:space="preserve"> продолжительности времени работы в предшествующей отдыху смене.</w:t>
      </w:r>
    </w:p>
    <w:p w:rsidR="009E7EFC" w:rsidRPr="00E02265" w:rsidRDefault="009E7EFC" w:rsidP="007C4F0C">
      <w:pPr>
        <w:shd w:val="clear" w:color="auto" w:fill="FFFFFF"/>
        <w:ind w:left="10" w:right="43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Если продолжительность смены по графику больше 8 часов, уменьшение продолжительности еже</w:t>
      </w:r>
      <w:r w:rsidRPr="00E02265">
        <w:rPr>
          <w:rFonts w:eastAsia="Times New Roman"/>
          <w:sz w:val="30"/>
          <w:szCs w:val="30"/>
        </w:rPr>
        <w:softHyphen/>
        <w:t>дневного отдыха между сменами компенсируется за счет увеличения еженедельного непрерывного отдыха.</w:t>
      </w:r>
    </w:p>
    <w:p w:rsidR="009E7EFC" w:rsidRPr="00E02265" w:rsidRDefault="009E7EFC" w:rsidP="007C4F0C">
      <w:pPr>
        <w:shd w:val="clear" w:color="auto" w:fill="FFFFFF"/>
        <w:tabs>
          <w:tab w:val="left" w:pos="710"/>
        </w:tabs>
        <w:ind w:left="350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b/>
          <w:bCs/>
          <w:i/>
          <w:iCs/>
          <w:sz w:val="30"/>
          <w:szCs w:val="30"/>
        </w:rPr>
        <w:t>Суммированный учет рабочего времени.</w:t>
      </w:r>
    </w:p>
    <w:p w:rsidR="009E7EFC" w:rsidRPr="003D6753" w:rsidRDefault="009E7EFC" w:rsidP="003D6753">
      <w:pPr>
        <w:ind w:firstLine="709"/>
        <w:jc w:val="both"/>
        <w:rPr>
          <w:sz w:val="30"/>
          <w:szCs w:val="30"/>
        </w:rPr>
      </w:pPr>
      <w:r w:rsidRPr="003D6753">
        <w:rPr>
          <w:rFonts w:eastAsia="Times New Roman"/>
          <w:bCs/>
          <w:sz w:val="30"/>
          <w:szCs w:val="30"/>
        </w:rPr>
        <w:t>В</w:t>
      </w:r>
      <w:r w:rsidRPr="003D6753">
        <w:rPr>
          <w:rFonts w:eastAsia="Times New Roman"/>
          <w:b/>
          <w:bCs/>
          <w:sz w:val="30"/>
          <w:szCs w:val="30"/>
        </w:rPr>
        <w:t xml:space="preserve"> </w:t>
      </w:r>
      <w:r w:rsidRPr="003D6753">
        <w:rPr>
          <w:rFonts w:eastAsia="Times New Roman"/>
          <w:sz w:val="30"/>
          <w:szCs w:val="30"/>
        </w:rPr>
        <w:t xml:space="preserve">организациях, где по условиям производства (работы) невозможно </w:t>
      </w:r>
      <w:r w:rsidRPr="003D6753">
        <w:rPr>
          <w:rFonts w:eastAsia="Times New Roman"/>
          <w:sz w:val="30"/>
          <w:szCs w:val="30"/>
        </w:rPr>
        <w:lastRenderedPageBreak/>
        <w:t>или экономически нецелесо</w:t>
      </w:r>
      <w:r w:rsidRPr="003D6753">
        <w:rPr>
          <w:rFonts w:eastAsia="Times New Roman"/>
          <w:sz w:val="30"/>
          <w:szCs w:val="30"/>
        </w:rPr>
        <w:softHyphen/>
        <w:t>образно соблюдение установленной для данной категории работников ежедневной или еженедельной про</w:t>
      </w:r>
      <w:r w:rsidRPr="003D6753">
        <w:rPr>
          <w:rFonts w:eastAsia="Times New Roman"/>
          <w:sz w:val="30"/>
          <w:szCs w:val="30"/>
        </w:rPr>
        <w:softHyphen/>
        <w:t>должительности рабочего времени, может применяться суммированный учет рабочего времени.</w:t>
      </w:r>
    </w:p>
    <w:p w:rsidR="009E7EFC" w:rsidRPr="003D6753" w:rsidRDefault="009E7EFC" w:rsidP="003D6753">
      <w:pPr>
        <w:ind w:firstLine="709"/>
        <w:jc w:val="both"/>
        <w:rPr>
          <w:sz w:val="30"/>
          <w:szCs w:val="30"/>
        </w:rPr>
      </w:pPr>
      <w:r w:rsidRPr="003D6753">
        <w:rPr>
          <w:rFonts w:eastAsia="Times New Roman"/>
          <w:sz w:val="30"/>
          <w:szCs w:val="30"/>
        </w:rPr>
        <w:t>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неделю. При этом ежедневная продолжительность рабочего времени не может превышать 12 часов в среднем за учетный период.</w:t>
      </w:r>
    </w:p>
    <w:p w:rsidR="009E7EFC" w:rsidRPr="003D6753" w:rsidRDefault="009E7EFC" w:rsidP="003D6753">
      <w:pPr>
        <w:ind w:firstLine="709"/>
        <w:jc w:val="both"/>
        <w:rPr>
          <w:sz w:val="30"/>
          <w:szCs w:val="30"/>
        </w:rPr>
      </w:pPr>
      <w:r w:rsidRPr="003D6753">
        <w:rPr>
          <w:rFonts w:eastAsia="Times New Roman"/>
          <w:sz w:val="30"/>
          <w:szCs w:val="30"/>
        </w:rPr>
        <w:t>Сумма часов рабочего времени по графику работ (сменности) за учетный период не должна превышать нормы часов за этот период.</w:t>
      </w:r>
    </w:p>
    <w:p w:rsidR="009E7EFC" w:rsidRPr="003D6753" w:rsidRDefault="009E7EFC" w:rsidP="003D6753">
      <w:pPr>
        <w:ind w:firstLine="709"/>
        <w:jc w:val="both"/>
        <w:rPr>
          <w:sz w:val="30"/>
          <w:szCs w:val="30"/>
        </w:rPr>
      </w:pPr>
      <w:r w:rsidRPr="003D6753">
        <w:rPr>
          <w:rFonts w:eastAsia="Times New Roman"/>
          <w:sz w:val="30"/>
          <w:szCs w:val="30"/>
        </w:rPr>
        <w:t>Продолжительность учетного периода устанавливается нанимателем (месяц, квартал, иные периоды) и не может превышать одного календарного года.</w:t>
      </w:r>
    </w:p>
    <w:p w:rsidR="009E7EFC" w:rsidRPr="00E02265" w:rsidRDefault="009E7EFC" w:rsidP="00E02265">
      <w:pPr>
        <w:shd w:val="clear" w:color="auto" w:fill="FFFFFF"/>
        <w:tabs>
          <w:tab w:val="left" w:pos="830"/>
        </w:tabs>
        <w:ind w:firstLine="709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b/>
          <w:bCs/>
          <w:i/>
          <w:iCs/>
          <w:sz w:val="30"/>
          <w:szCs w:val="30"/>
        </w:rPr>
        <w:t>Перерыв для отдыха и питания.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Работникам предоставляется в течение</w:t>
      </w:r>
      <w:bookmarkStart w:id="0" w:name="_GoBack"/>
      <w:bookmarkEnd w:id="0"/>
      <w:r w:rsidRPr="00E02265">
        <w:rPr>
          <w:rFonts w:eastAsia="Times New Roman"/>
          <w:sz w:val="30"/>
          <w:szCs w:val="30"/>
        </w:rPr>
        <w:t xml:space="preserve"> рабочего дня перерыв для отдыха и питания продолжительно</w:t>
      </w:r>
      <w:r w:rsidRPr="00E02265">
        <w:rPr>
          <w:rFonts w:eastAsia="Times New Roman"/>
          <w:sz w:val="30"/>
          <w:szCs w:val="30"/>
        </w:rPr>
        <w:softHyphen/>
        <w:t>стью не менее 20 минут и не более двух часов, который используется работником по своему усмотрению и в рабочее время не включается.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Время предоставления перерыва и его конкретная продолжительность устанавливаются правилами внутреннего трудового распорядка или графиком работ (сменности) либо по соглашению между работни</w:t>
      </w:r>
      <w:r w:rsidRPr="00E02265">
        <w:rPr>
          <w:rFonts w:eastAsia="Times New Roman"/>
          <w:sz w:val="30"/>
          <w:szCs w:val="30"/>
        </w:rPr>
        <w:softHyphen/>
        <w:t>ком и нанимателем.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Время, необходимое для приема пищи на тех работах, где по условиям производства перерыв устано</w:t>
      </w:r>
      <w:r w:rsidRPr="00E02265">
        <w:rPr>
          <w:rFonts w:eastAsia="Times New Roman"/>
          <w:sz w:val="30"/>
          <w:szCs w:val="30"/>
        </w:rPr>
        <w:softHyphen/>
        <w:t>вить нельзя, и предоставляемое работнику в течение рабочего дня, включается в рабочее время. Перечень таких работ, порядок и место приема пищи устанавливаются нанимателем в соответствии с коллективным договором, соглашением либо правилами внутреннего трудового распорядка.</w:t>
      </w:r>
    </w:p>
    <w:p w:rsidR="009E7EFC" w:rsidRPr="00E02265" w:rsidRDefault="00E02265" w:rsidP="00E02265">
      <w:pPr>
        <w:jc w:val="both"/>
        <w:rPr>
          <w:sz w:val="30"/>
          <w:szCs w:val="30"/>
        </w:rPr>
      </w:pPr>
      <w:r>
        <w:rPr>
          <w:rFonts w:eastAsia="Times New Roman"/>
          <w:b/>
          <w:bCs/>
          <w:i/>
          <w:iCs/>
          <w:sz w:val="30"/>
          <w:szCs w:val="30"/>
        </w:rPr>
        <w:t xml:space="preserve">        </w:t>
      </w:r>
      <w:r w:rsidR="009E7EFC" w:rsidRPr="00E02265">
        <w:rPr>
          <w:rFonts w:eastAsia="Times New Roman"/>
          <w:b/>
          <w:bCs/>
          <w:i/>
          <w:iCs/>
          <w:sz w:val="30"/>
          <w:szCs w:val="30"/>
        </w:rPr>
        <w:t>Выходные дни.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Всем работникам предоставляются выходные дни (еженедельный непрерывный отдых). При пятид</w:t>
      </w:r>
      <w:r w:rsidRPr="00E02265">
        <w:rPr>
          <w:rFonts w:eastAsia="Times New Roman"/>
          <w:sz w:val="30"/>
          <w:szCs w:val="30"/>
        </w:rPr>
        <w:softHyphen/>
        <w:t>невной рабочей неделе предоставляются два выходных дня каждую календарную неделю. При шестиднев</w:t>
      </w:r>
      <w:r w:rsidRPr="00E02265">
        <w:rPr>
          <w:rFonts w:eastAsia="Times New Roman"/>
          <w:sz w:val="30"/>
          <w:szCs w:val="30"/>
        </w:rPr>
        <w:softHyphen/>
        <w:t>ной рабочей неделе предоставляется один выходной день.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Общим выходным днем является воскресенье, за исключением непрерывно действующих организаций и организаций, обслуживающих население в субботу и воскресение.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Второй выходной день при пятидневной рабочей неделе устанавливается правилами внутреннего тру</w:t>
      </w:r>
      <w:r w:rsidRPr="00E02265">
        <w:rPr>
          <w:rFonts w:eastAsia="Times New Roman"/>
          <w:sz w:val="30"/>
          <w:szCs w:val="30"/>
        </w:rPr>
        <w:softHyphen/>
        <w:t>дового распорядка или графиком работ (сменности).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Оба выходных дня предоставляются, как правило, подряд.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Выходные дни предоставляются не </w:t>
      </w:r>
      <w:proofErr w:type="gramStart"/>
      <w:r w:rsidRPr="00E02265">
        <w:rPr>
          <w:rFonts w:eastAsia="Times New Roman"/>
          <w:sz w:val="30"/>
          <w:szCs w:val="30"/>
        </w:rPr>
        <w:t>позднее</w:t>
      </w:r>
      <w:proofErr w:type="gramEnd"/>
      <w:r w:rsidRPr="00E02265">
        <w:rPr>
          <w:rFonts w:eastAsia="Times New Roman"/>
          <w:sz w:val="30"/>
          <w:szCs w:val="30"/>
        </w:rPr>
        <w:t xml:space="preserve"> чем за шесть рабочих дней </w:t>
      </w:r>
      <w:r w:rsidRPr="00E02265">
        <w:rPr>
          <w:rFonts w:eastAsia="Times New Roman"/>
          <w:sz w:val="30"/>
          <w:szCs w:val="30"/>
        </w:rPr>
        <w:lastRenderedPageBreak/>
        <w:t>подряд.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Работа в выходные дни допускается по предложению нанимателя и только с письменного согласия работника или по инициативе работника с согласия нанимателя. Допускается использование для работы не более 12 выходных дней в год каждого работника. Привлечение к работе в выходной день оформляется приказом (распоряжением) нанимателя.</w:t>
      </w:r>
    </w:p>
    <w:p w:rsidR="009E7EFC" w:rsidRPr="00E02265" w:rsidRDefault="009E7EFC" w:rsidP="00E02265">
      <w:pPr>
        <w:ind w:firstLine="709"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Наниматель вправе привлекать работника к работе в его выходной день, установленный правилами вну</w:t>
      </w:r>
      <w:r w:rsidRPr="00E02265">
        <w:rPr>
          <w:rFonts w:eastAsia="Times New Roman"/>
          <w:sz w:val="30"/>
          <w:szCs w:val="30"/>
        </w:rPr>
        <w:softHyphen/>
        <w:t>треннего трудового распорядка или графиком работ (сменности), без согласия работника в следующих исклю</w:t>
      </w:r>
      <w:r w:rsidRPr="00E02265">
        <w:rPr>
          <w:rFonts w:eastAsia="Times New Roman"/>
          <w:sz w:val="30"/>
          <w:szCs w:val="30"/>
        </w:rPr>
        <w:softHyphen/>
        <w:t>чительных случаях для: 1) предотвращения катастрофы, производственной аварии, выполнения работ, необхо</w:t>
      </w:r>
      <w:r w:rsidRPr="00E02265">
        <w:rPr>
          <w:rFonts w:eastAsia="Times New Roman"/>
          <w:sz w:val="30"/>
          <w:szCs w:val="30"/>
        </w:rPr>
        <w:softHyphen/>
        <w:t>димых для немедленного устранения их последствий или последствий стихийного бедствия; 2) предотвращения несчастных случаев; 3) устранения случайных или неожиданных обстоятельств, которые могут нарушить или нарушили нормальное функционирование водоснабжения, газоснабжения, отопления, освещения, канализа</w:t>
      </w:r>
      <w:r w:rsidRPr="00E02265">
        <w:rPr>
          <w:rFonts w:eastAsia="Times New Roman"/>
          <w:sz w:val="30"/>
          <w:szCs w:val="30"/>
        </w:rPr>
        <w:softHyphen/>
        <w:t>ции, транспорта, связи; 4) оказания медицинским персоналом экстренной медицинской помощи.</w:t>
      </w:r>
    </w:p>
    <w:p w:rsidR="009E7EFC" w:rsidRPr="00E02265" w:rsidRDefault="009E7EFC" w:rsidP="00E02265">
      <w:pPr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За каждый час работы в выходные дни сверх заработной платы, начисленной за указанное время, про</w:t>
      </w:r>
      <w:r w:rsidRPr="00E02265">
        <w:rPr>
          <w:rFonts w:eastAsia="Times New Roman"/>
          <w:sz w:val="30"/>
          <w:szCs w:val="30"/>
        </w:rPr>
        <w:softHyphen/>
        <w:t>изводится доплата:</w:t>
      </w:r>
    </w:p>
    <w:p w:rsidR="009E7EFC" w:rsidRPr="00E02265" w:rsidRDefault="00E02265" w:rsidP="00E02265">
      <w:pPr>
        <w:shd w:val="clear" w:color="auto" w:fill="FFFFFF"/>
        <w:tabs>
          <w:tab w:val="left" w:pos="538"/>
        </w:tabs>
        <w:ind w:left="346"/>
        <w:contextualSpacing/>
        <w:mirrorIndents/>
        <w:jc w:val="both"/>
        <w:rPr>
          <w:sz w:val="30"/>
          <w:szCs w:val="30"/>
        </w:rPr>
      </w:pPr>
      <w:r w:rsidRPr="00E02265">
        <w:rPr>
          <w:sz w:val="30"/>
          <w:szCs w:val="30"/>
        </w:rPr>
        <w:t xml:space="preserve">    </w:t>
      </w:r>
      <w:r w:rsidR="009E7EFC" w:rsidRPr="00E02265">
        <w:rPr>
          <w:sz w:val="30"/>
          <w:szCs w:val="30"/>
        </w:rPr>
        <w:t>1)</w:t>
      </w:r>
      <w:r w:rsidR="009E7EFC" w:rsidRPr="00E02265">
        <w:rPr>
          <w:sz w:val="30"/>
          <w:szCs w:val="30"/>
        </w:rPr>
        <w:tab/>
      </w:r>
      <w:r w:rsidR="009E7EFC" w:rsidRPr="00E02265">
        <w:rPr>
          <w:rFonts w:eastAsia="Times New Roman"/>
          <w:sz w:val="30"/>
          <w:szCs w:val="30"/>
        </w:rPr>
        <w:t xml:space="preserve">работникам со сдельной оплатой труда </w:t>
      </w:r>
      <w:r w:rsidR="009E7EFC" w:rsidRPr="00E02265">
        <w:rPr>
          <w:rFonts w:eastAsia="Times New Roman"/>
          <w:i/>
          <w:iCs/>
          <w:sz w:val="30"/>
          <w:szCs w:val="30"/>
        </w:rPr>
        <w:t xml:space="preserve">— </w:t>
      </w:r>
      <w:r w:rsidR="009E7EFC" w:rsidRPr="00E02265">
        <w:rPr>
          <w:rFonts w:eastAsia="Times New Roman"/>
          <w:sz w:val="30"/>
          <w:szCs w:val="30"/>
        </w:rPr>
        <w:t>не ниже сдельных расценок;</w:t>
      </w:r>
    </w:p>
    <w:p w:rsidR="009E7EFC" w:rsidRPr="00E02265" w:rsidRDefault="009E7EFC" w:rsidP="004810EF">
      <w:pPr>
        <w:shd w:val="clear" w:color="auto" w:fill="FFFFFF"/>
        <w:tabs>
          <w:tab w:val="left" w:pos="538"/>
        </w:tabs>
        <w:ind w:left="10" w:firstLine="704"/>
        <w:contextualSpacing/>
        <w:mirrorIndents/>
        <w:jc w:val="both"/>
        <w:rPr>
          <w:sz w:val="30"/>
          <w:szCs w:val="30"/>
        </w:rPr>
      </w:pPr>
      <w:r w:rsidRPr="00E02265">
        <w:rPr>
          <w:sz w:val="30"/>
          <w:szCs w:val="30"/>
        </w:rPr>
        <w:t>2)</w:t>
      </w:r>
      <w:r w:rsidRPr="00E02265">
        <w:rPr>
          <w:sz w:val="30"/>
          <w:szCs w:val="30"/>
        </w:rPr>
        <w:tab/>
      </w:r>
      <w:r w:rsidRPr="00E02265">
        <w:rPr>
          <w:rFonts w:eastAsia="Times New Roman"/>
          <w:sz w:val="30"/>
          <w:szCs w:val="30"/>
        </w:rPr>
        <w:t>работникам с повременной оплатой труда - не ниже часовых тарифных ставок (тарифных окладов), окладов.</w:t>
      </w:r>
      <w:r w:rsidRPr="00E02265">
        <w:rPr>
          <w:rFonts w:eastAsia="Times New Roman"/>
          <w:sz w:val="30"/>
          <w:szCs w:val="30"/>
        </w:rPr>
        <w:br/>
        <w:t>За работу в выходной день взамен доплаты с согласия работника может предоставляться другой нео</w:t>
      </w:r>
      <w:r w:rsidR="004810EF" w:rsidRPr="00E02265">
        <w:rPr>
          <w:rFonts w:eastAsia="Times New Roman"/>
          <w:sz w:val="30"/>
          <w:szCs w:val="30"/>
        </w:rPr>
        <w:t>плачиваемый день отдыха.</w:t>
      </w:r>
      <w:r w:rsidRPr="00E02265">
        <w:rPr>
          <w:rFonts w:eastAsia="Times New Roman"/>
          <w:sz w:val="30"/>
          <w:szCs w:val="30"/>
        </w:rPr>
        <w:softHyphen/>
      </w:r>
      <w:r w:rsidRPr="00E02265">
        <w:rPr>
          <w:rFonts w:eastAsia="Times New Roman"/>
          <w:sz w:val="30"/>
          <w:szCs w:val="30"/>
        </w:rPr>
        <w:br/>
      </w:r>
      <w:r w:rsidR="004810EF" w:rsidRPr="00E02265">
        <w:rPr>
          <w:rFonts w:eastAsia="Times New Roman"/>
          <w:b/>
          <w:bCs/>
          <w:i/>
          <w:iCs/>
          <w:sz w:val="30"/>
          <w:szCs w:val="30"/>
        </w:rPr>
        <w:t xml:space="preserve">         </w:t>
      </w:r>
      <w:r w:rsidRPr="00E02265">
        <w:rPr>
          <w:rFonts w:eastAsia="Times New Roman"/>
          <w:b/>
          <w:bCs/>
          <w:i/>
          <w:iCs/>
          <w:sz w:val="30"/>
          <w:szCs w:val="30"/>
        </w:rPr>
        <w:t>Государственные праздники и праздничные дни.</w:t>
      </w:r>
    </w:p>
    <w:p w:rsidR="009E7EFC" w:rsidRPr="00E02265" w:rsidRDefault="009E7EFC" w:rsidP="007C4F0C">
      <w:pPr>
        <w:shd w:val="clear" w:color="auto" w:fill="FFFFFF"/>
        <w:ind w:left="10" w:right="38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>Работа не производится в государственные праздники и праздничные дни, установленные и объявлен</w:t>
      </w:r>
      <w:r w:rsidRPr="00E02265">
        <w:rPr>
          <w:rFonts w:eastAsia="Times New Roman"/>
          <w:sz w:val="30"/>
          <w:szCs w:val="30"/>
        </w:rPr>
        <w:softHyphen/>
        <w:t>ные Президентом Республики Беларусь нерабочими.</w:t>
      </w:r>
    </w:p>
    <w:p w:rsidR="009E7EFC" w:rsidRPr="00E02265" w:rsidRDefault="009E7EFC" w:rsidP="007C4F0C">
      <w:pPr>
        <w:shd w:val="clear" w:color="auto" w:fill="FFFFFF"/>
        <w:ind w:left="14" w:right="5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pacing w:val="-2"/>
          <w:sz w:val="30"/>
          <w:szCs w:val="30"/>
        </w:rPr>
        <w:t>В государственные праздники и праздничные дни допускаются работы, приостановка которых невоз</w:t>
      </w:r>
      <w:r w:rsidRPr="00E02265">
        <w:rPr>
          <w:rFonts w:eastAsia="Times New Roman"/>
          <w:spacing w:val="-2"/>
          <w:sz w:val="30"/>
          <w:szCs w:val="30"/>
        </w:rPr>
        <w:softHyphen/>
      </w:r>
      <w:r w:rsidRPr="00E02265">
        <w:rPr>
          <w:rFonts w:eastAsia="Times New Roman"/>
          <w:spacing w:val="-1"/>
          <w:sz w:val="30"/>
          <w:szCs w:val="30"/>
        </w:rPr>
        <w:t xml:space="preserve">можна по производственно-технологическим условиям (непрерывно действующие организации), работы, вызванные необходимостью постоянного непрерывного обслуживания населения, организаций, а также </w:t>
      </w:r>
      <w:r w:rsidRPr="00E02265">
        <w:rPr>
          <w:rFonts w:eastAsia="Times New Roman"/>
          <w:sz w:val="30"/>
          <w:szCs w:val="30"/>
        </w:rPr>
        <w:t>неотложные ремонтные и погрузочно-разгрузочные работы.</w:t>
      </w:r>
    </w:p>
    <w:p w:rsidR="009E7EFC" w:rsidRPr="00E02265" w:rsidRDefault="009E7EFC" w:rsidP="007C4F0C">
      <w:pPr>
        <w:shd w:val="clear" w:color="auto" w:fill="FFFFFF"/>
        <w:ind w:left="14" w:right="10" w:firstLine="704"/>
        <w:contextualSpacing/>
        <w:mirrorIndents/>
        <w:jc w:val="both"/>
        <w:rPr>
          <w:sz w:val="30"/>
          <w:szCs w:val="30"/>
        </w:rPr>
      </w:pPr>
      <w:r w:rsidRPr="00E02265">
        <w:rPr>
          <w:rFonts w:eastAsia="Times New Roman"/>
          <w:spacing w:val="-1"/>
          <w:sz w:val="30"/>
          <w:szCs w:val="30"/>
        </w:rPr>
        <w:t>За каждый час работы в государственные праздники и праздничные дни сверх заработной платы, на</w:t>
      </w:r>
      <w:r w:rsidRPr="00E02265">
        <w:rPr>
          <w:rFonts w:eastAsia="Times New Roman"/>
          <w:spacing w:val="-1"/>
          <w:sz w:val="30"/>
          <w:szCs w:val="30"/>
        </w:rPr>
        <w:softHyphen/>
      </w:r>
      <w:r w:rsidRPr="00E02265">
        <w:rPr>
          <w:rFonts w:eastAsia="Times New Roman"/>
          <w:sz w:val="30"/>
          <w:szCs w:val="30"/>
        </w:rPr>
        <w:t>численной за указанное время, производится доплата:</w:t>
      </w:r>
    </w:p>
    <w:p w:rsidR="009E7EFC" w:rsidRPr="00E02265" w:rsidRDefault="004810EF" w:rsidP="007C4F0C">
      <w:pPr>
        <w:numPr>
          <w:ilvl w:val="0"/>
          <w:numId w:val="3"/>
        </w:numPr>
        <w:shd w:val="clear" w:color="auto" w:fill="FFFFFF"/>
        <w:tabs>
          <w:tab w:val="left" w:pos="562"/>
        </w:tabs>
        <w:ind w:left="360" w:firstLine="704"/>
        <w:contextualSpacing/>
        <w:mirrorIndents/>
        <w:jc w:val="both"/>
        <w:rPr>
          <w:spacing w:val="-21"/>
          <w:sz w:val="30"/>
          <w:szCs w:val="30"/>
        </w:rPr>
      </w:pPr>
      <w:r w:rsidRPr="00E02265">
        <w:rPr>
          <w:rFonts w:eastAsia="Times New Roman"/>
          <w:sz w:val="30"/>
          <w:szCs w:val="30"/>
        </w:rPr>
        <w:t xml:space="preserve"> </w:t>
      </w:r>
      <w:r w:rsidR="009E7EFC" w:rsidRPr="00E02265">
        <w:rPr>
          <w:rFonts w:eastAsia="Times New Roman"/>
          <w:sz w:val="30"/>
          <w:szCs w:val="30"/>
        </w:rPr>
        <w:t xml:space="preserve">работникам со сдельной оплатой труда </w:t>
      </w:r>
      <w:r w:rsidR="009E7EFC" w:rsidRPr="00E02265">
        <w:rPr>
          <w:rFonts w:eastAsia="Times New Roman"/>
          <w:i/>
          <w:iCs/>
          <w:sz w:val="30"/>
          <w:szCs w:val="30"/>
        </w:rPr>
        <w:t xml:space="preserve">- </w:t>
      </w:r>
      <w:r w:rsidR="009E7EFC" w:rsidRPr="00E02265">
        <w:rPr>
          <w:rFonts w:eastAsia="Times New Roman"/>
          <w:sz w:val="30"/>
          <w:szCs w:val="30"/>
        </w:rPr>
        <w:t>не ниже сдельных расценок;</w:t>
      </w:r>
    </w:p>
    <w:p w:rsidR="009E7EFC" w:rsidRPr="00E02265" w:rsidRDefault="00E02265" w:rsidP="00E02265">
      <w:pPr>
        <w:shd w:val="clear" w:color="auto" w:fill="FFFFFF"/>
        <w:tabs>
          <w:tab w:val="left" w:pos="562"/>
        </w:tabs>
        <w:ind w:right="10"/>
        <w:contextualSpacing/>
        <w:mirrorIndents/>
        <w:jc w:val="both"/>
        <w:rPr>
          <w:spacing w:val="-15"/>
          <w:sz w:val="30"/>
          <w:szCs w:val="30"/>
        </w:rPr>
      </w:pPr>
      <w:r w:rsidRPr="00E02265">
        <w:rPr>
          <w:rFonts w:eastAsia="Times New Roman"/>
          <w:spacing w:val="-2"/>
          <w:sz w:val="30"/>
          <w:szCs w:val="30"/>
        </w:rPr>
        <w:t xml:space="preserve">               2)</w:t>
      </w:r>
      <w:r w:rsidR="004810EF" w:rsidRPr="00E02265">
        <w:rPr>
          <w:rFonts w:eastAsia="Times New Roman"/>
          <w:spacing w:val="-2"/>
          <w:sz w:val="30"/>
          <w:szCs w:val="30"/>
        </w:rPr>
        <w:t xml:space="preserve"> </w:t>
      </w:r>
      <w:r w:rsidR="009E7EFC" w:rsidRPr="00E02265">
        <w:rPr>
          <w:rFonts w:eastAsia="Times New Roman"/>
          <w:spacing w:val="-2"/>
          <w:sz w:val="30"/>
          <w:szCs w:val="30"/>
        </w:rPr>
        <w:t xml:space="preserve">работникам с повременной оплатой труда - не ниже часовых тарифных ставок (тарифных окладов), </w:t>
      </w:r>
      <w:r w:rsidR="009E7EFC" w:rsidRPr="00E02265">
        <w:rPr>
          <w:rFonts w:eastAsia="Times New Roman"/>
          <w:sz w:val="30"/>
          <w:szCs w:val="30"/>
        </w:rPr>
        <w:t>окладов.</w:t>
      </w:r>
    </w:p>
    <w:p w:rsidR="004810EF" w:rsidRPr="00E02265" w:rsidRDefault="004810EF" w:rsidP="00E02265">
      <w:pPr>
        <w:shd w:val="clear" w:color="auto" w:fill="FFFFFF"/>
        <w:ind w:right="10" w:firstLine="1110"/>
        <w:contextualSpacing/>
        <w:mirrorIndents/>
        <w:jc w:val="center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Pr="00E02265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30"/>
          <w:szCs w:val="30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p w:rsidR="004810EF" w:rsidRDefault="004810EF" w:rsidP="007C4F0C">
      <w:pPr>
        <w:shd w:val="clear" w:color="auto" w:fill="FFFFFF"/>
        <w:ind w:right="10" w:firstLine="704"/>
        <w:contextualSpacing/>
        <w:mirrorIndents/>
        <w:jc w:val="both"/>
        <w:rPr>
          <w:rFonts w:eastAsia="Times New Roman"/>
          <w:i/>
          <w:iCs/>
          <w:spacing w:val="-1"/>
          <w:sz w:val="28"/>
          <w:szCs w:val="28"/>
        </w:rPr>
      </w:pPr>
    </w:p>
    <w:sectPr w:rsidR="004810EF" w:rsidSect="007C4F0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C74"/>
    <w:multiLevelType w:val="singleLevel"/>
    <w:tmpl w:val="B8181FEC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">
    <w:nsid w:val="6C01408C"/>
    <w:multiLevelType w:val="singleLevel"/>
    <w:tmpl w:val="E946E0B4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7CFB0443"/>
    <w:multiLevelType w:val="singleLevel"/>
    <w:tmpl w:val="6ECAA90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FC"/>
    <w:rsid w:val="003D6753"/>
    <w:rsid w:val="004810EF"/>
    <w:rsid w:val="00506F4B"/>
    <w:rsid w:val="007C4F0C"/>
    <w:rsid w:val="008D3E45"/>
    <w:rsid w:val="009E7EFC"/>
    <w:rsid w:val="00E0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2020-11-04T05:28:00Z</dcterms:created>
  <dcterms:modified xsi:type="dcterms:W3CDTF">2020-11-06T08:05:00Z</dcterms:modified>
</cp:coreProperties>
</file>