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44" w:type="dxa"/>
        <w:tblInd w:w="6345" w:type="dxa"/>
        <w:tblLook w:val="04A0"/>
      </w:tblPr>
      <w:tblGrid>
        <w:gridCol w:w="3544"/>
      </w:tblGrid>
      <w:tr w:rsidR="00174EA0" w:rsidTr="00174EA0">
        <w:tc>
          <w:tcPr>
            <w:tcW w:w="3544" w:type="dxa"/>
            <w:tcBorders>
              <w:top w:val="nil"/>
              <w:left w:val="nil"/>
              <w:bottom w:val="nil"/>
              <w:right w:val="nil"/>
            </w:tcBorders>
          </w:tcPr>
          <w:p w:rsidR="00174EA0" w:rsidRDefault="00174EA0">
            <w:pPr>
              <w:pStyle w:val="ConsPlusNonformat"/>
              <w:spacing w:line="280" w:lineRule="exact"/>
              <w:ind w:left="34"/>
              <w:rPr>
                <w:rFonts w:ascii="Times New Roman" w:hAnsi="Times New Roman" w:cs="Times New Roman"/>
                <w:sz w:val="30"/>
                <w:szCs w:val="30"/>
              </w:rPr>
            </w:pPr>
          </w:p>
          <w:p w:rsidR="00174EA0" w:rsidRDefault="00174EA0" w:rsidP="00174EA0">
            <w:pPr>
              <w:pStyle w:val="ConsPlusNonformat"/>
              <w:spacing w:line="280" w:lineRule="exact"/>
              <w:rPr>
                <w:rFonts w:ascii="Times New Roman" w:hAnsi="Times New Roman" w:cs="Times New Roman"/>
                <w:sz w:val="30"/>
                <w:szCs w:val="30"/>
              </w:rPr>
            </w:pPr>
            <w:r>
              <w:rPr>
                <w:rFonts w:ascii="Times New Roman" w:hAnsi="Times New Roman" w:cs="Times New Roman"/>
                <w:sz w:val="30"/>
                <w:szCs w:val="30"/>
              </w:rPr>
              <w:t>УТВЕРЖДЕНО</w:t>
            </w:r>
          </w:p>
          <w:p w:rsidR="00174EA0" w:rsidRDefault="00174EA0" w:rsidP="00174EA0">
            <w:pPr>
              <w:pStyle w:val="ConsPlusNonformat"/>
              <w:spacing w:line="280" w:lineRule="exact"/>
              <w:rPr>
                <w:rFonts w:ascii="Times New Roman" w:hAnsi="Times New Roman" w:cs="Times New Roman"/>
                <w:sz w:val="30"/>
                <w:szCs w:val="30"/>
              </w:rPr>
            </w:pPr>
            <w:r>
              <w:rPr>
                <w:rFonts w:ascii="Times New Roman" w:hAnsi="Times New Roman" w:cs="Times New Roman"/>
                <w:sz w:val="30"/>
                <w:szCs w:val="30"/>
              </w:rPr>
              <w:t xml:space="preserve">Постановление </w:t>
            </w:r>
          </w:p>
          <w:p w:rsidR="00174EA0" w:rsidRDefault="00174EA0" w:rsidP="00174EA0">
            <w:pPr>
              <w:pStyle w:val="ConsPlusNonformat"/>
              <w:spacing w:line="280" w:lineRule="exact"/>
              <w:ind w:left="34"/>
              <w:rPr>
                <w:rFonts w:ascii="Times New Roman" w:hAnsi="Times New Roman" w:cs="Times New Roman"/>
                <w:sz w:val="30"/>
                <w:szCs w:val="30"/>
              </w:rPr>
            </w:pPr>
            <w:r>
              <w:rPr>
                <w:rFonts w:ascii="Times New Roman" w:hAnsi="Times New Roman" w:cs="Times New Roman"/>
                <w:sz w:val="30"/>
                <w:szCs w:val="30"/>
              </w:rPr>
              <w:t xml:space="preserve">Министерства труда </w:t>
            </w:r>
          </w:p>
          <w:p w:rsidR="00174EA0" w:rsidRDefault="00174EA0" w:rsidP="00174EA0">
            <w:pPr>
              <w:pStyle w:val="ConsPlusNonformat"/>
              <w:spacing w:line="280" w:lineRule="exact"/>
              <w:ind w:left="34"/>
              <w:rPr>
                <w:rFonts w:ascii="Times New Roman" w:hAnsi="Times New Roman" w:cs="Times New Roman"/>
                <w:sz w:val="30"/>
                <w:szCs w:val="30"/>
              </w:rPr>
            </w:pPr>
            <w:r>
              <w:rPr>
                <w:rFonts w:ascii="Times New Roman" w:hAnsi="Times New Roman" w:cs="Times New Roman"/>
                <w:sz w:val="30"/>
                <w:szCs w:val="30"/>
              </w:rPr>
              <w:t xml:space="preserve">и социальной защиты </w:t>
            </w:r>
          </w:p>
          <w:p w:rsidR="00174EA0" w:rsidRDefault="00174EA0" w:rsidP="00174EA0">
            <w:pPr>
              <w:pStyle w:val="ConsPlusNonformat"/>
              <w:spacing w:line="280" w:lineRule="exact"/>
              <w:ind w:left="34"/>
              <w:rPr>
                <w:rFonts w:ascii="Times New Roman" w:hAnsi="Times New Roman" w:cs="Times New Roman"/>
                <w:sz w:val="30"/>
                <w:szCs w:val="30"/>
              </w:rPr>
            </w:pPr>
            <w:r>
              <w:rPr>
                <w:rFonts w:ascii="Times New Roman" w:hAnsi="Times New Roman" w:cs="Times New Roman"/>
                <w:sz w:val="30"/>
                <w:szCs w:val="30"/>
              </w:rPr>
              <w:t>Республики Беларусь</w:t>
            </w:r>
          </w:p>
          <w:p w:rsidR="00174EA0" w:rsidRDefault="00174EA0" w:rsidP="00174EA0">
            <w:pPr>
              <w:pStyle w:val="ConsPlusNonformat"/>
              <w:spacing w:line="280" w:lineRule="exact"/>
              <w:rPr>
                <w:rFonts w:ascii="Times New Roman" w:hAnsi="Times New Roman" w:cs="Times New Roman"/>
                <w:sz w:val="30"/>
                <w:szCs w:val="30"/>
              </w:rPr>
            </w:pPr>
            <w:r>
              <w:rPr>
                <w:rFonts w:ascii="Times New Roman" w:hAnsi="Times New Roman" w:cs="Times New Roman"/>
                <w:sz w:val="30"/>
                <w:szCs w:val="30"/>
              </w:rPr>
              <w:t>08.07.2019 № 35</w:t>
            </w:r>
          </w:p>
        </w:tc>
      </w:tr>
    </w:tbl>
    <w:p w:rsidR="00174EA0" w:rsidRDefault="00174EA0" w:rsidP="00174EA0">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tbl>
      <w:tblPr>
        <w:tblW w:w="0" w:type="auto"/>
        <w:tblLook w:val="04A0"/>
      </w:tblPr>
      <w:tblGrid>
        <w:gridCol w:w="8330"/>
      </w:tblGrid>
      <w:tr w:rsidR="00174EA0" w:rsidTr="00174EA0">
        <w:tc>
          <w:tcPr>
            <w:tcW w:w="8330" w:type="dxa"/>
            <w:tcBorders>
              <w:top w:val="nil"/>
              <w:left w:val="nil"/>
              <w:bottom w:val="nil"/>
              <w:right w:val="nil"/>
            </w:tcBorders>
            <w:hideMark/>
          </w:tcPr>
          <w:p w:rsidR="00174EA0" w:rsidRDefault="00174EA0" w:rsidP="00174EA0">
            <w:pPr>
              <w:shd w:val="clear" w:color="auto" w:fill="FFFFFF"/>
              <w:spacing w:line="300" w:lineRule="exact"/>
              <w:rPr>
                <w:rFonts w:eastAsia="Times New Roman"/>
                <w:sz w:val="30"/>
                <w:szCs w:val="30"/>
                <w:lang w:eastAsia="en-US"/>
              </w:rPr>
            </w:pPr>
            <w:r>
              <w:rPr>
                <w:rFonts w:eastAsia="Times New Roman"/>
                <w:sz w:val="30"/>
                <w:szCs w:val="30"/>
                <w:lang w:eastAsia="en-US"/>
              </w:rPr>
              <w:t>ИНСТРУКЦИЯ</w:t>
            </w:r>
          </w:p>
          <w:p w:rsidR="00174EA0" w:rsidRDefault="00174EA0" w:rsidP="00174EA0">
            <w:pPr>
              <w:shd w:val="clear" w:color="auto" w:fill="FFFFFF"/>
              <w:spacing w:line="300" w:lineRule="exact"/>
              <w:rPr>
                <w:sz w:val="30"/>
                <w:szCs w:val="30"/>
                <w:lang w:eastAsia="en-US"/>
              </w:rPr>
            </w:pPr>
            <w:r>
              <w:rPr>
                <w:rFonts w:eastAsia="Times New Roman"/>
                <w:sz w:val="30"/>
                <w:szCs w:val="30"/>
                <w:lang w:eastAsia="en-US"/>
              </w:rPr>
              <w:t>о порядке обращения  за  пенсией  и  организации  работы  и ведения делопроизводства по назначению и выплате пенсий</w:t>
            </w:r>
          </w:p>
        </w:tc>
      </w:tr>
    </w:tbl>
    <w:p w:rsidR="00174EA0" w:rsidRDefault="00174EA0" w:rsidP="00174EA0">
      <w:pPr>
        <w:shd w:val="clear" w:color="auto" w:fill="FFFFFF"/>
        <w:spacing w:line="360" w:lineRule="auto"/>
        <w:ind w:firstLine="709"/>
        <w:rPr>
          <w:sz w:val="30"/>
          <w:szCs w:val="30"/>
        </w:rPr>
      </w:pPr>
      <w:r>
        <w:rPr>
          <w:sz w:val="30"/>
          <w:szCs w:val="30"/>
        </w:rPr>
        <w:t xml:space="preserve"> </w:t>
      </w:r>
    </w:p>
    <w:p w:rsidR="00174EA0" w:rsidRDefault="00174EA0" w:rsidP="00174EA0">
      <w:pPr>
        <w:shd w:val="clear" w:color="auto" w:fill="FFFFFF"/>
        <w:ind w:right="-1" w:firstLine="709"/>
        <w:jc w:val="center"/>
        <w:rPr>
          <w:rFonts w:eastAsia="Times New Roman"/>
          <w:sz w:val="30"/>
          <w:szCs w:val="30"/>
        </w:rPr>
      </w:pPr>
      <w:r>
        <w:rPr>
          <w:rFonts w:eastAsia="Times New Roman"/>
          <w:sz w:val="30"/>
          <w:szCs w:val="30"/>
        </w:rPr>
        <w:t xml:space="preserve">ГЛАВА 1 </w:t>
      </w:r>
    </w:p>
    <w:p w:rsidR="00174EA0" w:rsidRDefault="00174EA0" w:rsidP="00174EA0">
      <w:pPr>
        <w:shd w:val="clear" w:color="auto" w:fill="FFFFFF"/>
        <w:ind w:right="-1" w:firstLine="709"/>
        <w:jc w:val="center"/>
        <w:rPr>
          <w:sz w:val="30"/>
          <w:szCs w:val="30"/>
        </w:rPr>
      </w:pPr>
      <w:r>
        <w:rPr>
          <w:rFonts w:eastAsia="Times New Roman"/>
          <w:sz w:val="30"/>
          <w:szCs w:val="30"/>
        </w:rPr>
        <w:t>ОБЩИЕ ПОЛОЖЕНИЯ</w:t>
      </w:r>
    </w:p>
    <w:p w:rsidR="00174EA0" w:rsidRDefault="00174EA0" w:rsidP="00174EA0">
      <w:pPr>
        <w:shd w:val="clear" w:color="auto" w:fill="FFFFFF"/>
        <w:ind w:firstLine="709"/>
        <w:jc w:val="both"/>
        <w:rPr>
          <w:sz w:val="30"/>
          <w:szCs w:val="30"/>
        </w:rPr>
      </w:pPr>
    </w:p>
    <w:p w:rsidR="00174EA0" w:rsidRDefault="00174EA0" w:rsidP="00174EA0">
      <w:pPr>
        <w:widowControl/>
        <w:ind w:firstLine="709"/>
        <w:jc w:val="both"/>
        <w:rPr>
          <w:sz w:val="30"/>
          <w:szCs w:val="30"/>
        </w:rPr>
      </w:pPr>
      <w:r>
        <w:rPr>
          <w:sz w:val="30"/>
          <w:szCs w:val="30"/>
        </w:rPr>
        <w:t xml:space="preserve">1. </w:t>
      </w:r>
      <w:proofErr w:type="gramStart"/>
      <w:r>
        <w:rPr>
          <w:rFonts w:eastAsia="Times New Roman"/>
          <w:sz w:val="30"/>
          <w:szCs w:val="30"/>
        </w:rPr>
        <w:t>Настоящая Инструкция определяет порядок обращения за пенсией и организации работы по назначению пенсий (</w:t>
      </w:r>
      <w:r>
        <w:rPr>
          <w:rFonts w:eastAsia="Times New Roman"/>
          <w:bCs/>
          <w:sz w:val="30"/>
          <w:szCs w:val="30"/>
        </w:rPr>
        <w:t xml:space="preserve">перерасчету назначенных пенсий, переводу с одной пенсии на другую, возобновлению выплаты ранее назначенной пенсии), </w:t>
      </w:r>
      <w:r>
        <w:rPr>
          <w:rFonts w:eastAsia="Times New Roman"/>
          <w:sz w:val="30"/>
          <w:szCs w:val="30"/>
        </w:rPr>
        <w:t>выплате пенсий</w:t>
      </w:r>
      <w:r>
        <w:rPr>
          <w:rFonts w:eastAsia="Times New Roman"/>
          <w:bCs/>
          <w:sz w:val="30"/>
          <w:szCs w:val="30"/>
        </w:rPr>
        <w:t xml:space="preserve"> (прекращению, приостановлению</w:t>
      </w:r>
      <w:r>
        <w:rPr>
          <w:rFonts w:eastAsia="Times New Roman"/>
          <w:sz w:val="30"/>
          <w:szCs w:val="30"/>
        </w:rPr>
        <w:t>, удержанию из пенсий)</w:t>
      </w:r>
      <w:r>
        <w:rPr>
          <w:rFonts w:eastAsia="Times New Roman"/>
          <w:b/>
          <w:sz w:val="30"/>
          <w:szCs w:val="30"/>
        </w:rPr>
        <w:t xml:space="preserve"> </w:t>
      </w:r>
      <w:r>
        <w:rPr>
          <w:rFonts w:eastAsia="Times New Roman"/>
          <w:sz w:val="30"/>
          <w:szCs w:val="30"/>
        </w:rPr>
        <w:t xml:space="preserve">в соответствии с Законом Республики Беларусь от 17 апреля 1992 г. </w:t>
      </w:r>
      <w:r>
        <w:rPr>
          <w:rFonts w:eastAsia="Times New Roman"/>
          <w:sz w:val="30"/>
          <w:szCs w:val="30"/>
        </w:rPr>
        <w:br w:type="textWrapping" w:clear="all"/>
        <w:t xml:space="preserve">№ </w:t>
      </w:r>
      <w:r>
        <w:rPr>
          <w:rFonts w:eastAsia="Times New Roman"/>
          <w:sz w:val="30"/>
          <w:szCs w:val="30"/>
          <w:lang w:eastAsia="en-US"/>
        </w:rPr>
        <w:t xml:space="preserve">1596-XII </w:t>
      </w:r>
      <w:r>
        <w:rPr>
          <w:rFonts w:eastAsia="Times New Roman"/>
          <w:sz w:val="30"/>
          <w:szCs w:val="30"/>
        </w:rPr>
        <w:t>«О пенсионном обеспечении», ведения делопроизводства в</w:t>
      </w:r>
      <w:r>
        <w:rPr>
          <w:rFonts w:eastAsia="Times New Roman"/>
          <w:b/>
          <w:sz w:val="30"/>
          <w:szCs w:val="30"/>
        </w:rPr>
        <w:t xml:space="preserve"> </w:t>
      </w:r>
      <w:r>
        <w:rPr>
          <w:sz w:val="30"/>
          <w:szCs w:val="30"/>
        </w:rPr>
        <w:t xml:space="preserve">управлениях </w:t>
      </w:r>
      <w:r>
        <w:rPr>
          <w:rFonts w:eastAsia="Times New Roman"/>
          <w:sz w:val="30"/>
          <w:szCs w:val="30"/>
          <w:lang w:eastAsia="en-US"/>
        </w:rPr>
        <w:t>(отделах) по труду, занятости и социальной защите</w:t>
      </w:r>
      <w:proofErr w:type="gramEnd"/>
      <w:r>
        <w:rPr>
          <w:rFonts w:eastAsia="Times New Roman"/>
          <w:sz w:val="30"/>
          <w:szCs w:val="30"/>
          <w:lang w:eastAsia="en-US"/>
        </w:rPr>
        <w:t xml:space="preserve"> городских, районных исполнительных комитетов, </w:t>
      </w:r>
      <w:proofErr w:type="gramStart"/>
      <w:r>
        <w:rPr>
          <w:rFonts w:eastAsia="Times New Roman"/>
          <w:sz w:val="30"/>
          <w:szCs w:val="30"/>
          <w:lang w:eastAsia="en-US"/>
        </w:rPr>
        <w:t>управлениях</w:t>
      </w:r>
      <w:proofErr w:type="gramEnd"/>
      <w:r>
        <w:rPr>
          <w:rFonts w:eastAsia="Times New Roman"/>
          <w:sz w:val="30"/>
          <w:szCs w:val="30"/>
          <w:lang w:eastAsia="en-US"/>
        </w:rPr>
        <w:t xml:space="preserve"> (отделах) социальной защиты местных администраций районов в городах (далее</w:t>
      </w:r>
      <w:r>
        <w:rPr>
          <w:rFonts w:eastAsia="Times New Roman"/>
          <w:b/>
          <w:sz w:val="30"/>
          <w:szCs w:val="30"/>
          <w:lang w:eastAsia="en-US"/>
        </w:rPr>
        <w:t xml:space="preserve">, </w:t>
      </w:r>
      <w:r>
        <w:rPr>
          <w:rFonts w:eastAsia="Times New Roman"/>
          <w:sz w:val="30"/>
          <w:szCs w:val="30"/>
          <w:lang w:eastAsia="en-US"/>
        </w:rPr>
        <w:t>если не установлено иное, – управление) по назначению и выплате пенсий</w:t>
      </w:r>
      <w:r>
        <w:rPr>
          <w:rFonts w:eastAsia="Times New Roman"/>
          <w:sz w:val="30"/>
          <w:szCs w:val="30"/>
        </w:rPr>
        <w:t>.</w:t>
      </w:r>
    </w:p>
    <w:p w:rsidR="00174EA0" w:rsidRDefault="00174EA0" w:rsidP="00174EA0">
      <w:pPr>
        <w:pStyle w:val="ConsPlusNormal"/>
        <w:tabs>
          <w:tab w:val="left" w:pos="993"/>
          <w:tab w:val="left" w:pos="1276"/>
        </w:tabs>
        <w:ind w:firstLine="709"/>
        <w:jc w:val="both"/>
        <w:rPr>
          <w:sz w:val="30"/>
          <w:szCs w:val="30"/>
        </w:rPr>
      </w:pPr>
      <w:r>
        <w:rPr>
          <w:sz w:val="30"/>
          <w:szCs w:val="30"/>
        </w:rPr>
        <w:t>2.</w:t>
      </w:r>
      <w:r>
        <w:rPr>
          <w:sz w:val="30"/>
          <w:szCs w:val="30"/>
        </w:rPr>
        <w:tab/>
        <w:t>Для целей настоящей Инструкции используются следующие</w:t>
      </w:r>
      <w:r>
        <w:rPr>
          <w:sz w:val="30"/>
          <w:szCs w:val="30"/>
        </w:rPr>
        <w:br/>
        <w:t>термины и их определения:</w:t>
      </w:r>
    </w:p>
    <w:p w:rsidR="00174EA0" w:rsidRDefault="00174EA0" w:rsidP="00174EA0">
      <w:pPr>
        <w:shd w:val="clear" w:color="auto" w:fill="FFFFFF"/>
        <w:tabs>
          <w:tab w:val="left" w:pos="9356"/>
        </w:tabs>
        <w:spacing w:before="5"/>
        <w:ind w:right="-1" w:firstLine="709"/>
        <w:jc w:val="both"/>
        <w:rPr>
          <w:sz w:val="30"/>
          <w:szCs w:val="30"/>
        </w:rPr>
      </w:pPr>
      <w:r>
        <w:rPr>
          <w:rFonts w:eastAsia="Times New Roman"/>
          <w:sz w:val="30"/>
          <w:szCs w:val="30"/>
        </w:rPr>
        <w:t xml:space="preserve">обращение за пенсией – подача </w:t>
      </w:r>
      <w:r>
        <w:rPr>
          <w:rFonts w:eastAsia="Times New Roman"/>
          <w:bCs/>
          <w:sz w:val="30"/>
          <w:szCs w:val="30"/>
        </w:rPr>
        <w:t>заявления о назначении пенсии, перерасчете назначенной пенсии, переводе с одной пенсии на другую, возобновлении выплаты ранее назначенной пенсии и</w:t>
      </w:r>
      <w:r>
        <w:rPr>
          <w:rFonts w:eastAsia="Times New Roman"/>
          <w:b/>
          <w:bCs/>
          <w:sz w:val="30"/>
          <w:szCs w:val="30"/>
        </w:rPr>
        <w:t xml:space="preserve"> </w:t>
      </w:r>
      <w:r>
        <w:rPr>
          <w:rFonts w:eastAsia="Times New Roman"/>
          <w:bCs/>
          <w:sz w:val="30"/>
          <w:szCs w:val="30"/>
        </w:rPr>
        <w:t>необходимых документов в управление в установленном порядке;</w:t>
      </w:r>
    </w:p>
    <w:p w:rsidR="00174EA0" w:rsidRDefault="00174EA0" w:rsidP="00174EA0">
      <w:pPr>
        <w:shd w:val="clear" w:color="auto" w:fill="FFFFFF"/>
        <w:spacing w:before="10"/>
        <w:ind w:right="-1" w:firstLine="709"/>
        <w:jc w:val="both"/>
        <w:rPr>
          <w:sz w:val="30"/>
          <w:szCs w:val="30"/>
        </w:rPr>
      </w:pPr>
      <w:proofErr w:type="gramStart"/>
      <w:r>
        <w:rPr>
          <w:rFonts w:eastAsia="Times New Roman"/>
          <w:sz w:val="30"/>
          <w:szCs w:val="30"/>
        </w:rPr>
        <w:t xml:space="preserve">представитель – лицо, уполномоченное в соответствии с законодательством представлять интересы заявителя (работодатель, </w:t>
      </w:r>
      <w:r>
        <w:rPr>
          <w:rFonts w:eastAsia="Times New Roman"/>
          <w:sz w:val="30"/>
          <w:szCs w:val="30"/>
          <w:lang w:eastAsia="en-US"/>
        </w:rPr>
        <w:t>организация, на руководителя которой законодательством возложено исполнение обязанностей опекунов или попечителей,</w:t>
      </w:r>
      <w:r>
        <w:rPr>
          <w:rFonts w:eastAsia="Times New Roman"/>
          <w:sz w:val="30"/>
          <w:szCs w:val="30"/>
        </w:rPr>
        <w:t xml:space="preserve"> законный представитель (</w:t>
      </w:r>
      <w:r>
        <w:rPr>
          <w:rFonts w:eastAsia="Times New Roman"/>
          <w:bCs/>
          <w:sz w:val="30"/>
          <w:szCs w:val="30"/>
        </w:rPr>
        <w:t xml:space="preserve">родитель, усыновитель, </w:t>
      </w:r>
      <w:proofErr w:type="spellStart"/>
      <w:r>
        <w:rPr>
          <w:rFonts w:eastAsia="Times New Roman"/>
          <w:bCs/>
          <w:sz w:val="30"/>
          <w:szCs w:val="30"/>
        </w:rPr>
        <w:t>удочеритель</w:t>
      </w:r>
      <w:proofErr w:type="spellEnd"/>
      <w:r>
        <w:rPr>
          <w:rFonts w:eastAsia="Times New Roman"/>
          <w:bCs/>
          <w:sz w:val="30"/>
          <w:szCs w:val="30"/>
        </w:rPr>
        <w:t xml:space="preserve"> либо опекун, попечитель)</w:t>
      </w:r>
      <w:r>
        <w:rPr>
          <w:rFonts w:eastAsia="Times New Roman"/>
          <w:sz w:val="30"/>
          <w:szCs w:val="30"/>
        </w:rPr>
        <w:t>, доверенное лицо);</w:t>
      </w:r>
      <w:proofErr w:type="gramEnd"/>
    </w:p>
    <w:p w:rsidR="00174EA0" w:rsidRDefault="00174EA0" w:rsidP="00174EA0">
      <w:pPr>
        <w:shd w:val="clear" w:color="auto" w:fill="FFFFFF"/>
        <w:spacing w:before="14"/>
        <w:ind w:right="-1" w:firstLine="709"/>
        <w:jc w:val="both"/>
        <w:rPr>
          <w:sz w:val="30"/>
          <w:szCs w:val="30"/>
        </w:rPr>
      </w:pPr>
      <w:r>
        <w:rPr>
          <w:rFonts w:eastAsia="Times New Roman"/>
          <w:sz w:val="30"/>
          <w:szCs w:val="30"/>
        </w:rP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174EA0" w:rsidRDefault="00174EA0" w:rsidP="00174EA0">
      <w:pPr>
        <w:shd w:val="clear" w:color="auto" w:fill="FFFFFF"/>
        <w:spacing w:before="14"/>
        <w:ind w:right="16" w:firstLine="709"/>
        <w:jc w:val="both"/>
        <w:rPr>
          <w:sz w:val="30"/>
          <w:szCs w:val="30"/>
        </w:rPr>
      </w:pPr>
      <w:r>
        <w:rPr>
          <w:rFonts w:eastAsia="Times New Roman"/>
          <w:sz w:val="30"/>
          <w:szCs w:val="30"/>
        </w:rPr>
        <w:t xml:space="preserve">архивное пенсионное дело – пенсионное дело, по которому </w:t>
      </w:r>
      <w:r>
        <w:rPr>
          <w:rFonts w:eastAsia="Times New Roman"/>
          <w:sz w:val="30"/>
          <w:szCs w:val="30"/>
        </w:rPr>
        <w:lastRenderedPageBreak/>
        <w:t>выплата пенсии прекращена;</w:t>
      </w:r>
    </w:p>
    <w:p w:rsidR="00174EA0" w:rsidRDefault="00174EA0" w:rsidP="00174EA0">
      <w:pPr>
        <w:shd w:val="clear" w:color="auto" w:fill="FFFFFF"/>
        <w:tabs>
          <w:tab w:val="left" w:pos="9781"/>
        </w:tabs>
        <w:ind w:right="17" w:firstLine="709"/>
        <w:jc w:val="both"/>
        <w:rPr>
          <w:rFonts w:eastAsia="Times New Roman"/>
          <w:sz w:val="30"/>
          <w:szCs w:val="30"/>
        </w:rPr>
      </w:pPr>
      <w:r>
        <w:rPr>
          <w:rFonts w:eastAsia="Times New Roman"/>
          <w:sz w:val="30"/>
          <w:szCs w:val="30"/>
        </w:rPr>
        <w:t>отказное пенсионное дело – комплект документов, на основании которых заявителю отказано в назначении пенсии.</w:t>
      </w:r>
    </w:p>
    <w:p w:rsidR="00174EA0" w:rsidRDefault="00174EA0" w:rsidP="00174EA0">
      <w:pPr>
        <w:widowControl/>
        <w:ind w:firstLine="709"/>
        <w:jc w:val="both"/>
        <w:rPr>
          <w:sz w:val="30"/>
          <w:szCs w:val="30"/>
        </w:rPr>
      </w:pPr>
      <w:r>
        <w:rPr>
          <w:sz w:val="30"/>
          <w:szCs w:val="30"/>
        </w:rPr>
        <w:t xml:space="preserve">Термин «работодатель» используется в значении, определенном в Законе Республики Беларусь </w:t>
      </w:r>
      <w:r>
        <w:rPr>
          <w:rFonts w:eastAsia="Times New Roman"/>
          <w:sz w:val="30"/>
          <w:szCs w:val="30"/>
          <w:lang w:eastAsia="en-US"/>
        </w:rPr>
        <w:t>от 29 февраля 1996 г. №</w:t>
      </w:r>
      <w:r>
        <w:rPr>
          <w:rFonts w:eastAsia="Times New Roman"/>
          <w:bCs/>
          <w:sz w:val="30"/>
          <w:szCs w:val="30"/>
          <w:lang w:eastAsia="en-US"/>
        </w:rPr>
        <w:t xml:space="preserve"> 138-XIII </w:t>
      </w:r>
      <w:r>
        <w:rPr>
          <w:rFonts w:eastAsia="Times New Roman"/>
          <w:bCs/>
          <w:sz w:val="30"/>
          <w:szCs w:val="30"/>
          <w:lang w:eastAsia="en-US"/>
        </w:rPr>
        <w:br w:type="textWrapping" w:clear="all"/>
      </w:r>
      <w:r>
        <w:rPr>
          <w:rFonts w:eastAsia="Times New Roman"/>
          <w:sz w:val="30"/>
          <w:szCs w:val="30"/>
          <w:lang w:eastAsia="en-US"/>
        </w:rPr>
        <w:t>«Об обязательных страховых взносах в бюджет государственного внебюджетного фонда социальной защиты населения Республики Беларусь».</w:t>
      </w:r>
    </w:p>
    <w:p w:rsidR="00174EA0" w:rsidRDefault="00174EA0" w:rsidP="00174EA0">
      <w:pPr>
        <w:shd w:val="clear" w:color="auto" w:fill="FFFFFF"/>
        <w:tabs>
          <w:tab w:val="left" w:pos="9781"/>
        </w:tabs>
        <w:ind w:right="17" w:firstLine="709"/>
        <w:jc w:val="both"/>
        <w:rPr>
          <w:rFonts w:eastAsia="Times New Roman"/>
          <w:b/>
          <w:sz w:val="30"/>
          <w:szCs w:val="30"/>
        </w:rPr>
      </w:pPr>
    </w:p>
    <w:p w:rsidR="00174EA0" w:rsidRDefault="00174EA0" w:rsidP="00174EA0">
      <w:pPr>
        <w:shd w:val="clear" w:color="auto" w:fill="FFFFFF"/>
        <w:tabs>
          <w:tab w:val="left" w:pos="9781"/>
        </w:tabs>
        <w:ind w:right="17" w:firstLine="709"/>
        <w:jc w:val="center"/>
        <w:rPr>
          <w:rFonts w:eastAsia="Times New Roman"/>
          <w:sz w:val="30"/>
          <w:szCs w:val="30"/>
        </w:rPr>
      </w:pPr>
      <w:r>
        <w:rPr>
          <w:rFonts w:eastAsia="Times New Roman"/>
          <w:sz w:val="30"/>
          <w:szCs w:val="30"/>
        </w:rPr>
        <w:t>ГЛАВА 2</w:t>
      </w:r>
    </w:p>
    <w:p w:rsidR="00174EA0" w:rsidRDefault="00174EA0" w:rsidP="00174EA0">
      <w:pPr>
        <w:shd w:val="clear" w:color="auto" w:fill="FFFFFF"/>
        <w:ind w:firstLine="709"/>
        <w:jc w:val="center"/>
        <w:rPr>
          <w:sz w:val="30"/>
          <w:szCs w:val="30"/>
        </w:rPr>
      </w:pPr>
      <w:r>
        <w:rPr>
          <w:rFonts w:eastAsia="Times New Roman"/>
          <w:sz w:val="30"/>
          <w:szCs w:val="30"/>
        </w:rPr>
        <w:t>ПОРЯДОК ОБРАЩЕНИЯ ЗА ПЕНСИЕЙ</w:t>
      </w:r>
    </w:p>
    <w:p w:rsidR="00174EA0" w:rsidRDefault="00174EA0" w:rsidP="00174EA0">
      <w:pPr>
        <w:widowControl/>
        <w:ind w:firstLine="709"/>
        <w:jc w:val="both"/>
        <w:rPr>
          <w:rFonts w:eastAsia="Times New Roman"/>
          <w:sz w:val="30"/>
          <w:szCs w:val="30"/>
          <w:lang w:eastAsia="en-US"/>
        </w:rPr>
      </w:pPr>
    </w:p>
    <w:p w:rsidR="00174EA0" w:rsidRDefault="00174EA0" w:rsidP="00174EA0">
      <w:pPr>
        <w:widowControl/>
        <w:ind w:firstLine="709"/>
        <w:jc w:val="both"/>
        <w:rPr>
          <w:rFonts w:eastAsia="Times New Roman"/>
          <w:sz w:val="30"/>
          <w:szCs w:val="30"/>
          <w:lang w:eastAsia="en-US"/>
        </w:rPr>
      </w:pPr>
      <w:r>
        <w:rPr>
          <w:rFonts w:eastAsia="Times New Roman"/>
          <w:sz w:val="30"/>
          <w:szCs w:val="30"/>
          <w:lang w:eastAsia="en-US"/>
        </w:rPr>
        <w:t xml:space="preserve">3. </w:t>
      </w:r>
      <w:proofErr w:type="gramStart"/>
      <w:r>
        <w:rPr>
          <w:rFonts w:eastAsia="Times New Roman"/>
          <w:sz w:val="30"/>
          <w:szCs w:val="30"/>
          <w:lang w:eastAsia="en-US"/>
        </w:rPr>
        <w:t>Обращение за пенсией осуществляется путем подачи заявления о назначении пенсии (перерасчете назначенной</w:t>
      </w:r>
      <w:r>
        <w:rPr>
          <w:rFonts w:eastAsia="Times New Roman"/>
          <w:b/>
          <w:sz w:val="30"/>
          <w:szCs w:val="30"/>
          <w:lang w:eastAsia="en-US"/>
        </w:rPr>
        <w:t xml:space="preserve"> </w:t>
      </w:r>
      <w:r>
        <w:rPr>
          <w:rFonts w:eastAsia="Times New Roman"/>
          <w:sz w:val="30"/>
          <w:szCs w:val="30"/>
          <w:lang w:eastAsia="en-US"/>
        </w:rPr>
        <w:t xml:space="preserve">пенсии, переводе с одной пенсии на другую, возобновлении выплаты ранее назначенной пенсии) </w:t>
      </w:r>
      <w:r>
        <w:rPr>
          <w:rFonts w:eastAsia="Times New Roman"/>
          <w:bCs/>
          <w:sz w:val="30"/>
          <w:szCs w:val="30"/>
        </w:rPr>
        <w:t xml:space="preserve">по форме согласно приложению 1 </w:t>
      </w:r>
      <w:r>
        <w:rPr>
          <w:rFonts w:eastAsia="Times New Roman"/>
          <w:sz w:val="30"/>
          <w:szCs w:val="30"/>
          <w:lang w:eastAsia="en-US"/>
        </w:rPr>
        <w:t xml:space="preserve">(далее, если не установлено иное, – заявление) и необходимых документов, </w:t>
      </w:r>
      <w:r>
        <w:rPr>
          <w:rFonts w:eastAsia="Times New Roman"/>
          <w:sz w:val="30"/>
          <w:szCs w:val="30"/>
        </w:rPr>
        <w:t xml:space="preserve">предусмотренных перечнем документов, необходимых для назначения пенсий, согласно приложению 2, </w:t>
      </w:r>
      <w:r>
        <w:rPr>
          <w:rFonts w:eastAsia="Times New Roman"/>
          <w:sz w:val="30"/>
          <w:szCs w:val="30"/>
          <w:lang w:eastAsia="en-US"/>
        </w:rPr>
        <w:t>в управление лично гражданином или через представителя (далее, если не установлено иное</w:t>
      </w:r>
      <w:proofErr w:type="gramEnd"/>
      <w:r>
        <w:rPr>
          <w:rFonts w:eastAsia="Times New Roman"/>
          <w:sz w:val="30"/>
          <w:szCs w:val="30"/>
          <w:lang w:eastAsia="en-US"/>
        </w:rPr>
        <w:t xml:space="preserve">, – заявитель). </w:t>
      </w:r>
    </w:p>
    <w:p w:rsidR="00174EA0" w:rsidRDefault="00174EA0" w:rsidP="00174EA0">
      <w:pPr>
        <w:shd w:val="clear" w:color="auto" w:fill="FFFFFF"/>
        <w:tabs>
          <w:tab w:val="left" w:pos="9781"/>
        </w:tabs>
        <w:ind w:right="16" w:firstLine="709"/>
        <w:jc w:val="both"/>
        <w:rPr>
          <w:sz w:val="30"/>
          <w:szCs w:val="30"/>
        </w:rPr>
      </w:pPr>
      <w:r>
        <w:rPr>
          <w:rFonts w:eastAsia="Times New Roman"/>
          <w:sz w:val="30"/>
          <w:szCs w:val="30"/>
          <w:lang w:eastAsia="en-US"/>
        </w:rPr>
        <w:t>4. Заявление подается непосредственно в управление по месту жительства гражданина, подтвержденному регистрацией по месту жительства.</w:t>
      </w:r>
      <w:r>
        <w:rPr>
          <w:rFonts w:eastAsia="Times New Roman"/>
          <w:bCs/>
          <w:sz w:val="30"/>
          <w:szCs w:val="30"/>
        </w:rPr>
        <w:t xml:space="preserve"> При подаче заявления предъявляется документ, удостоверяющий личность обратившегося за пенсией.</w:t>
      </w:r>
    </w:p>
    <w:p w:rsidR="00174EA0" w:rsidRDefault="00174EA0" w:rsidP="00174EA0">
      <w:pPr>
        <w:widowControl/>
        <w:ind w:firstLine="540"/>
        <w:jc w:val="both"/>
        <w:rPr>
          <w:rFonts w:eastAsia="Times New Roman"/>
          <w:sz w:val="30"/>
          <w:szCs w:val="30"/>
          <w:lang w:eastAsia="en-US"/>
        </w:rPr>
      </w:pPr>
      <w:r>
        <w:rPr>
          <w:rFonts w:eastAsia="Times New Roman"/>
          <w:sz w:val="30"/>
          <w:szCs w:val="30"/>
          <w:lang w:eastAsia="en-US"/>
        </w:rPr>
        <w:t>Заявление может быть направлено в управление по почте.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174EA0" w:rsidRDefault="00174EA0" w:rsidP="00174EA0">
      <w:pPr>
        <w:shd w:val="clear" w:color="auto" w:fill="FFFFFF"/>
        <w:tabs>
          <w:tab w:val="left" w:pos="993"/>
        </w:tabs>
        <w:ind w:right="16" w:firstLine="709"/>
        <w:jc w:val="both"/>
        <w:rPr>
          <w:b/>
          <w:sz w:val="30"/>
          <w:szCs w:val="30"/>
        </w:rPr>
      </w:pPr>
      <w:r>
        <w:rPr>
          <w:sz w:val="30"/>
          <w:szCs w:val="30"/>
        </w:rPr>
        <w:t>5.</w:t>
      </w:r>
      <w:r>
        <w:rPr>
          <w:sz w:val="30"/>
          <w:szCs w:val="30"/>
        </w:rPr>
        <w:tab/>
      </w:r>
      <w:r>
        <w:rPr>
          <w:rFonts w:eastAsia="Times New Roman"/>
          <w:sz w:val="30"/>
          <w:szCs w:val="30"/>
        </w:rPr>
        <w:t>Работающие граждане и члены их семей (в случае потери</w:t>
      </w:r>
      <w:r>
        <w:rPr>
          <w:rFonts w:eastAsia="Times New Roman"/>
          <w:sz w:val="30"/>
          <w:szCs w:val="30"/>
        </w:rPr>
        <w:br/>
        <w:t>кормильца) подают заявление о назначении пенсии через работодателя по месту последней работы.</w:t>
      </w:r>
    </w:p>
    <w:p w:rsidR="00174EA0" w:rsidRDefault="00174EA0" w:rsidP="00174EA0">
      <w:pPr>
        <w:shd w:val="clear" w:color="auto" w:fill="FFFFFF"/>
        <w:ind w:right="16" w:firstLine="709"/>
        <w:jc w:val="both"/>
        <w:rPr>
          <w:rFonts w:eastAsia="Times New Roman"/>
          <w:sz w:val="30"/>
          <w:szCs w:val="30"/>
        </w:rPr>
      </w:pPr>
      <w:proofErr w:type="gramStart"/>
      <w:r>
        <w:rPr>
          <w:rFonts w:eastAsia="Times New Roman"/>
          <w:sz w:val="30"/>
          <w:szCs w:val="30"/>
        </w:rP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roofErr w:type="gramEnd"/>
    </w:p>
    <w:p w:rsidR="00174EA0" w:rsidRDefault="00174EA0" w:rsidP="00174EA0">
      <w:pPr>
        <w:shd w:val="clear" w:color="auto" w:fill="FFFFFF"/>
        <w:ind w:right="14" w:firstLine="709"/>
        <w:jc w:val="both"/>
        <w:rPr>
          <w:sz w:val="30"/>
          <w:szCs w:val="30"/>
        </w:rPr>
      </w:pPr>
      <w:r>
        <w:rPr>
          <w:sz w:val="30"/>
          <w:szCs w:val="30"/>
        </w:rPr>
        <w:t>6.</w:t>
      </w:r>
      <w:r>
        <w:rPr>
          <w:rFonts w:eastAsia="Times New Roman"/>
          <w:sz w:val="30"/>
          <w:szCs w:val="30"/>
        </w:rPr>
        <w:t xml:space="preserve"> Граждане, </w:t>
      </w:r>
      <w:r>
        <w:rPr>
          <w:rFonts w:eastAsia="Times New Roman"/>
          <w:sz w:val="30"/>
          <w:szCs w:val="30"/>
          <w:lang w:eastAsia="en-US"/>
        </w:rPr>
        <w:t>не имеющие подтвержденного регистрацией места жительства на территории Республики Беларусь,</w:t>
      </w:r>
      <w:r>
        <w:rPr>
          <w:rFonts w:eastAsia="Times New Roman"/>
          <w:sz w:val="30"/>
          <w:szCs w:val="30"/>
        </w:rPr>
        <w:t xml:space="preserve">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174EA0" w:rsidRDefault="00174EA0" w:rsidP="00174EA0">
      <w:pPr>
        <w:shd w:val="clear" w:color="auto" w:fill="FFFFFF"/>
        <w:ind w:right="19" w:firstLine="709"/>
        <w:jc w:val="both"/>
        <w:rPr>
          <w:rFonts w:eastAsia="Times New Roman"/>
          <w:sz w:val="30"/>
          <w:szCs w:val="30"/>
          <w:lang w:eastAsia="en-US"/>
        </w:rPr>
      </w:pPr>
      <w:r>
        <w:rPr>
          <w:rFonts w:eastAsia="Times New Roman"/>
          <w:bCs/>
          <w:sz w:val="30"/>
          <w:szCs w:val="30"/>
        </w:rPr>
        <w:t xml:space="preserve">7. Заявление от имени несовершеннолетнего или недееспособного лица подает его </w:t>
      </w:r>
      <w:hyperlink r:id="rId7" w:history="1">
        <w:r>
          <w:rPr>
            <w:rStyle w:val="a3"/>
            <w:color w:val="000000" w:themeColor="text1"/>
            <w:sz w:val="30"/>
            <w:szCs w:val="30"/>
            <w:lang w:eastAsia="en-US"/>
          </w:rPr>
          <w:t xml:space="preserve">законный </w:t>
        </w:r>
        <w:proofErr w:type="gramStart"/>
        <w:r>
          <w:rPr>
            <w:rStyle w:val="a3"/>
            <w:color w:val="000000" w:themeColor="text1"/>
            <w:sz w:val="30"/>
            <w:szCs w:val="30"/>
            <w:lang w:eastAsia="en-US"/>
          </w:rPr>
          <w:t>представител</w:t>
        </w:r>
      </w:hyperlink>
      <w:r>
        <w:rPr>
          <w:sz w:val="30"/>
          <w:szCs w:val="30"/>
        </w:rPr>
        <w:t>ь</w:t>
      </w:r>
      <w:proofErr w:type="gramEnd"/>
      <w:r>
        <w:t xml:space="preserve"> </w:t>
      </w:r>
      <w:r>
        <w:rPr>
          <w:rFonts w:eastAsia="Times New Roman"/>
          <w:bCs/>
          <w:sz w:val="30"/>
          <w:szCs w:val="30"/>
        </w:rPr>
        <w:t>в управление по месту жительства законного представителя.</w:t>
      </w:r>
      <w:r>
        <w:rPr>
          <w:rFonts w:eastAsia="Times New Roman"/>
          <w:sz w:val="30"/>
          <w:szCs w:val="30"/>
          <w:lang w:eastAsia="en-US"/>
        </w:rPr>
        <w:t xml:space="preserve"> </w:t>
      </w:r>
      <w:r>
        <w:rPr>
          <w:rFonts w:eastAsia="Times New Roman"/>
          <w:bCs/>
          <w:sz w:val="30"/>
          <w:szCs w:val="30"/>
        </w:rPr>
        <w:t xml:space="preserve">При этом законный представитель предъявляет документ, удостоверяющий личность, и документы, </w:t>
      </w:r>
      <w:r>
        <w:rPr>
          <w:rFonts w:eastAsia="Times New Roman"/>
          <w:bCs/>
          <w:sz w:val="30"/>
          <w:szCs w:val="30"/>
        </w:rPr>
        <w:lastRenderedPageBreak/>
        <w:t>подтверждающие его полномочия.</w:t>
      </w:r>
    </w:p>
    <w:p w:rsidR="00174EA0" w:rsidRDefault="00174EA0" w:rsidP="00174EA0">
      <w:pPr>
        <w:shd w:val="clear" w:color="auto" w:fill="FFFFFF"/>
        <w:tabs>
          <w:tab w:val="left" w:pos="567"/>
        </w:tabs>
        <w:ind w:right="19" w:firstLine="709"/>
        <w:jc w:val="both"/>
        <w:rPr>
          <w:sz w:val="30"/>
          <w:szCs w:val="30"/>
        </w:rPr>
      </w:pPr>
      <w:r>
        <w:rPr>
          <w:rFonts w:eastAsia="Times New Roman"/>
          <w:sz w:val="30"/>
          <w:szCs w:val="30"/>
          <w:lang w:eastAsia="en-US"/>
        </w:rPr>
        <w:t xml:space="preserve">В случае раздельного проживания родителей (усыновителей, </w:t>
      </w:r>
      <w:proofErr w:type="spellStart"/>
      <w:r>
        <w:rPr>
          <w:rFonts w:eastAsia="Times New Roman"/>
          <w:bCs/>
          <w:sz w:val="30"/>
          <w:szCs w:val="30"/>
        </w:rPr>
        <w:t>удочерителей</w:t>
      </w:r>
      <w:proofErr w:type="spellEnd"/>
      <w:r>
        <w:rPr>
          <w:rFonts w:eastAsia="Times New Roman"/>
          <w:sz w:val="30"/>
          <w:szCs w:val="30"/>
          <w:lang w:eastAsia="en-US"/>
        </w:rPr>
        <w:t>) несовершеннолетнего лица заявление принимается управлением по месту жительства родителя (усыновителя,</w:t>
      </w:r>
      <w:r>
        <w:rPr>
          <w:rFonts w:eastAsia="Times New Roman"/>
          <w:bCs/>
          <w:sz w:val="30"/>
          <w:szCs w:val="30"/>
        </w:rPr>
        <w:t xml:space="preserve"> </w:t>
      </w:r>
      <w:proofErr w:type="spellStart"/>
      <w:r>
        <w:rPr>
          <w:rFonts w:eastAsia="Times New Roman"/>
          <w:bCs/>
          <w:sz w:val="30"/>
          <w:szCs w:val="30"/>
        </w:rPr>
        <w:t>удочерителя</w:t>
      </w:r>
      <w:proofErr w:type="spellEnd"/>
      <w:r>
        <w:rPr>
          <w:rFonts w:eastAsia="Times New Roman"/>
          <w:sz w:val="30"/>
          <w:szCs w:val="30"/>
          <w:lang w:eastAsia="en-US"/>
        </w:rPr>
        <w:t>), с которым это несовершеннолетнее лицо проживает.</w:t>
      </w:r>
    </w:p>
    <w:p w:rsidR="00174EA0" w:rsidRDefault="00174EA0" w:rsidP="00174EA0">
      <w:pPr>
        <w:shd w:val="clear" w:color="auto" w:fill="FFFFFF"/>
        <w:ind w:right="14" w:firstLine="709"/>
        <w:jc w:val="both"/>
        <w:rPr>
          <w:rFonts w:eastAsia="Times New Roman"/>
          <w:bCs/>
          <w:sz w:val="30"/>
          <w:szCs w:val="30"/>
        </w:rPr>
      </w:pPr>
      <w:r>
        <w:rPr>
          <w:rFonts w:eastAsia="Times New Roman"/>
          <w:bCs/>
          <w:sz w:val="30"/>
          <w:szCs w:val="30"/>
        </w:rPr>
        <w:t>8. Заявление от имени несовершеннолетнего или недееспособного лица, находящегося в организации</w:t>
      </w:r>
      <w:r>
        <w:rPr>
          <w:sz w:val="30"/>
          <w:szCs w:val="30"/>
        </w:rPr>
        <w:t>, на руководителя которой возложено исполнение обязанностей опекуна или попечителя</w:t>
      </w:r>
      <w:r>
        <w:rPr>
          <w:rFonts w:eastAsia="Times New Roman"/>
          <w:bCs/>
          <w:sz w:val="30"/>
          <w:szCs w:val="30"/>
        </w:rPr>
        <w:t xml:space="preserve">, подается организацией в  управление по месту нахождения </w:t>
      </w:r>
      <w:r>
        <w:rPr>
          <w:sz w:val="30"/>
          <w:szCs w:val="30"/>
        </w:rPr>
        <w:t>организации.</w:t>
      </w:r>
    </w:p>
    <w:p w:rsidR="00174EA0" w:rsidRDefault="00174EA0" w:rsidP="00174EA0">
      <w:pPr>
        <w:shd w:val="clear" w:color="auto" w:fill="FFFFFF"/>
        <w:ind w:right="19" w:firstLine="709"/>
        <w:jc w:val="both"/>
        <w:rPr>
          <w:sz w:val="30"/>
          <w:szCs w:val="30"/>
        </w:rPr>
      </w:pPr>
      <w:r>
        <w:rPr>
          <w:sz w:val="30"/>
          <w:szCs w:val="30"/>
        </w:rPr>
        <w:t>Организация, на руководителя которой возложено исполнение обязанностей опекуна или попечителя</w:t>
      </w:r>
      <w:r>
        <w:rPr>
          <w:rFonts w:eastAsia="Times New Roman"/>
          <w:bCs/>
          <w:sz w:val="30"/>
          <w:szCs w:val="30"/>
        </w:rPr>
        <w:t xml:space="preserve"> несовершеннолетнего или недееспособного лица, представляет документы, подтверждающие её полномочия.</w:t>
      </w:r>
    </w:p>
    <w:p w:rsidR="00174EA0" w:rsidRDefault="00174EA0" w:rsidP="00174EA0">
      <w:pPr>
        <w:shd w:val="clear" w:color="auto" w:fill="FFFFFF"/>
        <w:tabs>
          <w:tab w:val="left" w:pos="567"/>
          <w:tab w:val="left" w:pos="851"/>
          <w:tab w:val="left" w:pos="1134"/>
        </w:tabs>
        <w:ind w:right="10" w:firstLine="709"/>
        <w:jc w:val="both"/>
        <w:rPr>
          <w:rFonts w:eastAsia="Times New Roman"/>
          <w:sz w:val="30"/>
          <w:szCs w:val="30"/>
          <w:lang w:eastAsia="en-US"/>
        </w:rPr>
      </w:pPr>
      <w:r>
        <w:rPr>
          <w:rFonts w:eastAsia="Times New Roman"/>
          <w:sz w:val="30"/>
          <w:szCs w:val="30"/>
        </w:rPr>
        <w:t>9. Н</w:t>
      </w:r>
      <w:r>
        <w:rPr>
          <w:rFonts w:eastAsia="Times New Roman"/>
          <w:sz w:val="30"/>
          <w:szCs w:val="30"/>
          <w:lang w:eastAsia="en-US"/>
        </w:rPr>
        <w:t>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174EA0" w:rsidRDefault="00174EA0" w:rsidP="00174EA0">
      <w:pPr>
        <w:shd w:val="clear" w:color="auto" w:fill="FFFFFF"/>
        <w:tabs>
          <w:tab w:val="left" w:pos="567"/>
          <w:tab w:val="left" w:pos="851"/>
          <w:tab w:val="left" w:pos="1134"/>
        </w:tabs>
        <w:ind w:right="10" w:firstLine="709"/>
        <w:jc w:val="both"/>
        <w:rPr>
          <w:rFonts w:eastAsia="Times New Roman"/>
          <w:sz w:val="30"/>
          <w:szCs w:val="30"/>
          <w:lang w:eastAsia="en-US"/>
        </w:rPr>
      </w:pPr>
      <w:r>
        <w:rPr>
          <w:rFonts w:eastAsia="Times New Roman"/>
          <w:sz w:val="30"/>
          <w:szCs w:val="30"/>
          <w:lang w:eastAsia="en-US"/>
        </w:rP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174EA0" w:rsidRDefault="00174EA0" w:rsidP="00174EA0">
      <w:pPr>
        <w:shd w:val="clear" w:color="auto" w:fill="FFFFFF"/>
        <w:ind w:firstLine="709"/>
        <w:jc w:val="center"/>
        <w:rPr>
          <w:rFonts w:eastAsia="Times New Roman"/>
          <w:sz w:val="30"/>
          <w:szCs w:val="30"/>
        </w:rPr>
      </w:pPr>
    </w:p>
    <w:p w:rsidR="00174EA0" w:rsidRDefault="00174EA0" w:rsidP="00174EA0">
      <w:pPr>
        <w:shd w:val="clear" w:color="auto" w:fill="FFFFFF"/>
        <w:spacing w:before="192"/>
        <w:jc w:val="center"/>
        <w:rPr>
          <w:sz w:val="30"/>
          <w:szCs w:val="30"/>
        </w:rPr>
      </w:pPr>
      <w:r>
        <w:rPr>
          <w:rFonts w:eastAsia="Times New Roman"/>
          <w:sz w:val="30"/>
          <w:szCs w:val="30"/>
        </w:rPr>
        <w:t>ГЛАВА 3</w:t>
      </w:r>
    </w:p>
    <w:p w:rsidR="00174EA0" w:rsidRDefault="00174EA0" w:rsidP="00174EA0">
      <w:pPr>
        <w:shd w:val="clear" w:color="auto" w:fill="FFFFFF"/>
        <w:ind w:firstLine="709"/>
        <w:jc w:val="center"/>
        <w:rPr>
          <w:rFonts w:eastAsia="Times New Roman"/>
          <w:sz w:val="30"/>
          <w:szCs w:val="30"/>
        </w:rPr>
      </w:pPr>
      <w:r>
        <w:rPr>
          <w:rFonts w:eastAsia="Times New Roman"/>
          <w:sz w:val="30"/>
          <w:szCs w:val="30"/>
        </w:rPr>
        <w:t xml:space="preserve">ПРИЕМ И РЕГИСТРАЦИЯ ЗАЯВЛЕНИЯ, ДОКУМЕНТОВ </w:t>
      </w:r>
    </w:p>
    <w:p w:rsidR="00174EA0" w:rsidRDefault="00174EA0" w:rsidP="00174EA0">
      <w:pPr>
        <w:shd w:val="clear" w:color="auto" w:fill="FFFFFF"/>
        <w:ind w:firstLine="709"/>
        <w:jc w:val="center"/>
        <w:rPr>
          <w:rFonts w:eastAsia="Times New Roman"/>
          <w:sz w:val="30"/>
          <w:szCs w:val="30"/>
        </w:rPr>
      </w:pPr>
      <w:r>
        <w:rPr>
          <w:rFonts w:eastAsia="Times New Roman"/>
          <w:sz w:val="30"/>
          <w:szCs w:val="30"/>
        </w:rPr>
        <w:t>ДЛЯ НАЗНАЧЕНИЯ ПЕНСИИ</w:t>
      </w:r>
    </w:p>
    <w:p w:rsidR="00174EA0" w:rsidRDefault="00174EA0" w:rsidP="00174EA0">
      <w:pPr>
        <w:shd w:val="clear" w:color="auto" w:fill="FFFFFF"/>
        <w:spacing w:line="360" w:lineRule="auto"/>
        <w:ind w:firstLine="709"/>
        <w:jc w:val="center"/>
        <w:rPr>
          <w:sz w:val="30"/>
          <w:szCs w:val="30"/>
        </w:rPr>
      </w:pPr>
    </w:p>
    <w:p w:rsidR="00174EA0" w:rsidRDefault="00174EA0" w:rsidP="00174EA0">
      <w:pPr>
        <w:ind w:firstLine="709"/>
        <w:jc w:val="both"/>
        <w:rPr>
          <w:rFonts w:eastAsia="Times New Roman"/>
          <w:sz w:val="30"/>
          <w:szCs w:val="30"/>
        </w:rPr>
      </w:pPr>
      <w:r>
        <w:rPr>
          <w:sz w:val="30"/>
          <w:szCs w:val="30"/>
        </w:rPr>
        <w:t>11.</w:t>
      </w:r>
      <w:r>
        <w:rPr>
          <w:sz w:val="30"/>
          <w:szCs w:val="30"/>
        </w:rPr>
        <w:tab/>
      </w:r>
      <w:r>
        <w:rPr>
          <w:rFonts w:eastAsia="Times New Roman"/>
          <w:sz w:val="30"/>
          <w:szCs w:val="30"/>
        </w:rPr>
        <w:t>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174EA0" w:rsidRDefault="00174EA0" w:rsidP="00174EA0">
      <w:pPr>
        <w:ind w:firstLine="709"/>
        <w:jc w:val="both"/>
        <w:rPr>
          <w:sz w:val="30"/>
          <w:szCs w:val="30"/>
        </w:rPr>
      </w:pPr>
      <w:r>
        <w:rPr>
          <w:rFonts w:eastAsia="Times New Roman"/>
          <w:sz w:val="30"/>
          <w:szCs w:val="30"/>
        </w:rPr>
        <w:t xml:space="preserve">При совпадении </w:t>
      </w:r>
      <w:r>
        <w:rPr>
          <w:sz w:val="30"/>
          <w:szCs w:val="30"/>
        </w:rPr>
        <w:t>срока обращения</w:t>
      </w:r>
      <w:r>
        <w:rPr>
          <w:rFonts w:eastAsia="Times New Roman"/>
          <w:sz w:val="30"/>
          <w:szCs w:val="30"/>
        </w:rPr>
        <w:t xml:space="preserve"> за пенсией, обусловленного достижением определенного пенсионного возраста и возникновением права на пенсию,</w:t>
      </w:r>
      <w:r>
        <w:rPr>
          <w:sz w:val="30"/>
          <w:szCs w:val="30"/>
        </w:rPr>
        <w:t xml:space="preserve"> с выходными днями или государственными </w:t>
      </w:r>
      <w:hyperlink r:id="rId8" w:history="1">
        <w:r>
          <w:rPr>
            <w:rStyle w:val="a3"/>
            <w:sz w:val="30"/>
            <w:szCs w:val="30"/>
          </w:rPr>
          <w:t>праздниками</w:t>
        </w:r>
      </w:hyperlink>
      <w:r>
        <w:rPr>
          <w:sz w:val="30"/>
          <w:szCs w:val="30"/>
        </w:rPr>
        <w:t xml:space="preserve"> и праздничными днями, установленными и объявленными Президентом Республики Беларусь нерабочими, </w:t>
      </w:r>
      <w:r>
        <w:rPr>
          <w:rFonts w:eastAsia="Times New Roman"/>
          <w:sz w:val="30"/>
          <w:szCs w:val="30"/>
        </w:rPr>
        <w:t>заявление о назначении пенсии может быть принято</w:t>
      </w:r>
      <w:r>
        <w:rPr>
          <w:sz w:val="30"/>
          <w:szCs w:val="30"/>
        </w:rPr>
        <w:t xml:space="preserve"> накануне этих дней.</w:t>
      </w:r>
      <w:r>
        <w:rPr>
          <w:b/>
          <w:sz w:val="30"/>
          <w:szCs w:val="30"/>
        </w:rPr>
        <w:t xml:space="preserve"> </w:t>
      </w:r>
      <w:r>
        <w:rPr>
          <w:sz w:val="30"/>
          <w:szCs w:val="30"/>
        </w:rPr>
        <w:t>При этом учитывается следующее:</w:t>
      </w:r>
    </w:p>
    <w:p w:rsidR="00174EA0" w:rsidRDefault="00174EA0" w:rsidP="00174EA0">
      <w:pPr>
        <w:tabs>
          <w:tab w:val="left" w:pos="1134"/>
        </w:tabs>
        <w:ind w:firstLine="709"/>
        <w:jc w:val="both"/>
        <w:rPr>
          <w:rFonts w:eastAsia="Times New Roman"/>
          <w:sz w:val="30"/>
          <w:szCs w:val="30"/>
        </w:rPr>
      </w:pPr>
      <w:r>
        <w:rPr>
          <w:rFonts w:eastAsia="Times New Roman"/>
          <w:sz w:val="30"/>
          <w:szCs w:val="30"/>
        </w:rPr>
        <w:t>условие достижения определенного пенсионного возраста считается выполненным в день, соответствующий дате рождения;</w:t>
      </w:r>
    </w:p>
    <w:p w:rsidR="00174EA0" w:rsidRDefault="00174EA0" w:rsidP="00174EA0">
      <w:pPr>
        <w:tabs>
          <w:tab w:val="left" w:pos="1134"/>
        </w:tabs>
        <w:ind w:firstLine="709"/>
        <w:jc w:val="both"/>
        <w:rPr>
          <w:rFonts w:eastAsia="Times New Roman"/>
          <w:sz w:val="30"/>
          <w:szCs w:val="30"/>
        </w:rPr>
      </w:pPr>
      <w:r>
        <w:rPr>
          <w:rFonts w:eastAsia="Times New Roman"/>
          <w:sz w:val="30"/>
          <w:szCs w:val="30"/>
        </w:rPr>
        <w:t xml:space="preserve">если в месяце года достижения определенного пенсионного возраста отсутствует число, соответствующее числу месяца рождения, </w:t>
      </w:r>
      <w:r>
        <w:rPr>
          <w:rFonts w:eastAsia="Times New Roman"/>
          <w:sz w:val="30"/>
          <w:szCs w:val="30"/>
        </w:rPr>
        <w:lastRenderedPageBreak/>
        <w:t>то таковым считается последний день этого месяца;</w:t>
      </w:r>
    </w:p>
    <w:p w:rsidR="00174EA0" w:rsidRDefault="00174EA0" w:rsidP="00174EA0">
      <w:pPr>
        <w:tabs>
          <w:tab w:val="left" w:pos="1134"/>
        </w:tabs>
        <w:ind w:firstLine="709"/>
        <w:jc w:val="both"/>
        <w:rPr>
          <w:sz w:val="30"/>
          <w:szCs w:val="30"/>
        </w:rPr>
      </w:pPr>
      <w:r>
        <w:rPr>
          <w:rFonts w:eastAsia="Times New Roman"/>
          <w:sz w:val="30"/>
          <w:szCs w:val="30"/>
        </w:rPr>
        <w:t xml:space="preserve">в случаях если в документе, подтверждающем рождение, указан только год без обозначения точной даты рождения, за дату принимается 1 июля </w:t>
      </w:r>
      <w:r>
        <w:rPr>
          <w:rFonts w:eastAsia="Times New Roman"/>
          <w:bCs/>
          <w:sz w:val="30"/>
          <w:szCs w:val="30"/>
        </w:rPr>
        <w:t xml:space="preserve">соответствующего </w:t>
      </w:r>
      <w:r>
        <w:rPr>
          <w:rFonts w:eastAsia="Times New Roman"/>
          <w:sz w:val="30"/>
          <w:szCs w:val="30"/>
        </w:rPr>
        <w:t>года, если не указано число месяца, то таковым считается 15 число соответствующего месяца.</w:t>
      </w:r>
    </w:p>
    <w:p w:rsidR="00174EA0" w:rsidRDefault="00174EA0" w:rsidP="00174EA0">
      <w:pPr>
        <w:shd w:val="clear" w:color="auto" w:fill="FFFFFF"/>
        <w:tabs>
          <w:tab w:val="left" w:pos="902"/>
        </w:tabs>
        <w:ind w:right="23" w:firstLine="709"/>
        <w:jc w:val="both"/>
        <w:rPr>
          <w:sz w:val="30"/>
          <w:szCs w:val="30"/>
        </w:rPr>
      </w:pPr>
      <w:r>
        <w:rPr>
          <w:sz w:val="30"/>
          <w:szCs w:val="30"/>
        </w:rPr>
        <w:t>12. При приеме заявления о</w:t>
      </w:r>
      <w:r>
        <w:rPr>
          <w:rFonts w:eastAsia="Times New Roman"/>
          <w:sz w:val="30"/>
          <w:szCs w:val="30"/>
        </w:rPr>
        <w:t xml:space="preserve"> назначении пенсии</w:t>
      </w:r>
      <w:r>
        <w:rPr>
          <w:sz w:val="30"/>
          <w:szCs w:val="30"/>
        </w:rPr>
        <w:t xml:space="preserve"> </w:t>
      </w:r>
      <w:r>
        <w:rPr>
          <w:rFonts w:eastAsia="Times New Roman"/>
          <w:sz w:val="30"/>
          <w:szCs w:val="30"/>
        </w:rPr>
        <w:t>и представленных заявителем необходимых документов работник управления:</w:t>
      </w:r>
    </w:p>
    <w:p w:rsidR="00174EA0" w:rsidRDefault="00174EA0" w:rsidP="00174EA0">
      <w:pPr>
        <w:shd w:val="clear" w:color="auto" w:fill="FFFFFF"/>
        <w:ind w:right="5" w:firstLine="709"/>
        <w:jc w:val="both"/>
        <w:rPr>
          <w:rFonts w:eastAsia="Times New Roman"/>
          <w:sz w:val="30"/>
          <w:szCs w:val="30"/>
        </w:rPr>
      </w:pPr>
      <w:r>
        <w:rPr>
          <w:rFonts w:eastAsia="Times New Roman"/>
          <w:sz w:val="30"/>
          <w:szCs w:val="30"/>
        </w:rP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174EA0" w:rsidRDefault="00174EA0" w:rsidP="00174EA0">
      <w:pPr>
        <w:ind w:firstLine="709"/>
        <w:jc w:val="both"/>
        <w:rPr>
          <w:rFonts w:eastAsia="Times New Roman"/>
          <w:sz w:val="30"/>
          <w:szCs w:val="30"/>
        </w:rPr>
      </w:pPr>
      <w:r>
        <w:rPr>
          <w:rFonts w:eastAsia="Times New Roman"/>
          <w:sz w:val="30"/>
          <w:szCs w:val="30"/>
        </w:rPr>
        <w:t xml:space="preserve">сверяет представление к назначению пенсии, подготовленное работодателем по форме согласно приложению 3, с записями в трудовой книжке; </w:t>
      </w:r>
    </w:p>
    <w:p w:rsidR="00174EA0" w:rsidRDefault="00174EA0" w:rsidP="00174EA0">
      <w:pPr>
        <w:ind w:firstLine="709"/>
        <w:jc w:val="both"/>
        <w:rPr>
          <w:sz w:val="30"/>
          <w:szCs w:val="30"/>
        </w:rPr>
      </w:pPr>
      <w:r>
        <w:rPr>
          <w:rFonts w:eastAsia="Times New Roman"/>
          <w:sz w:val="30"/>
          <w:szCs w:val="30"/>
        </w:rPr>
        <w:t xml:space="preserve">сверяет копии представленных документов с их подлинниками. Копии документов, не удостоверенные нотариально, заверяются путем проставления отметки о </w:t>
      </w:r>
      <w:proofErr w:type="gramStart"/>
      <w:r>
        <w:rPr>
          <w:rFonts w:eastAsia="Times New Roman"/>
          <w:sz w:val="30"/>
          <w:szCs w:val="30"/>
        </w:rPr>
        <w:t>заверении копии</w:t>
      </w:r>
      <w:proofErr w:type="gramEnd"/>
      <w:r>
        <w:rPr>
          <w:rFonts w:eastAsia="Times New Roman"/>
          <w:sz w:val="30"/>
          <w:szCs w:val="30"/>
        </w:rPr>
        <w:t>,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174EA0" w:rsidRDefault="00174EA0" w:rsidP="00174EA0">
      <w:pPr>
        <w:shd w:val="clear" w:color="auto" w:fill="FFFFFF"/>
        <w:ind w:right="10" w:firstLine="709"/>
        <w:jc w:val="both"/>
        <w:rPr>
          <w:sz w:val="30"/>
          <w:szCs w:val="30"/>
        </w:rPr>
      </w:pPr>
      <w:r>
        <w:rPr>
          <w:rFonts w:eastAsia="Times New Roman"/>
          <w:sz w:val="30"/>
          <w:szCs w:val="30"/>
        </w:rPr>
        <w:t>осуществляет предварительную правовую оценку документов и содержащихся в них сведений;</w:t>
      </w:r>
    </w:p>
    <w:p w:rsidR="00174EA0" w:rsidRDefault="00174EA0" w:rsidP="00174EA0">
      <w:pPr>
        <w:widowControl/>
        <w:ind w:firstLine="709"/>
        <w:jc w:val="both"/>
        <w:rPr>
          <w:rFonts w:eastAsia="Times New Roman"/>
          <w:bCs/>
          <w:sz w:val="30"/>
          <w:szCs w:val="30"/>
          <w:lang w:eastAsia="en-US"/>
        </w:rPr>
      </w:pPr>
      <w:r>
        <w:rPr>
          <w:rFonts w:eastAsia="Times New Roman"/>
          <w:sz w:val="30"/>
          <w:szCs w:val="30"/>
          <w:lang w:eastAsia="en-US"/>
        </w:rPr>
        <w:t>проверяет наличие перевода на белорусский или русский язык документов, выполненных на иностранном языке,</w:t>
      </w:r>
      <w:r>
        <w:rPr>
          <w:rFonts w:eastAsia="Times New Roman"/>
          <w:bCs/>
          <w:sz w:val="30"/>
          <w:szCs w:val="30"/>
          <w:lang w:eastAsia="en-US"/>
        </w:rPr>
        <w:t xml:space="preserve"> свидетельствования верности перевода документов с одного языка на другой;</w:t>
      </w:r>
    </w:p>
    <w:p w:rsidR="00174EA0" w:rsidRDefault="00174EA0" w:rsidP="00174EA0">
      <w:pPr>
        <w:widowControl/>
        <w:ind w:firstLine="709"/>
        <w:jc w:val="both"/>
        <w:rPr>
          <w:rFonts w:eastAsia="Times New Roman"/>
          <w:sz w:val="30"/>
          <w:szCs w:val="30"/>
          <w:lang w:eastAsia="en-US"/>
        </w:rPr>
      </w:pPr>
      <w:r>
        <w:rPr>
          <w:rFonts w:eastAsia="Times New Roman"/>
          <w:sz w:val="30"/>
          <w:szCs w:val="30"/>
          <w:lang w:eastAsia="en-US"/>
        </w:rPr>
        <w:t>разъясняет заявителю порядок представления недостающих документов для назначения пенсии, если к заявлению приложены не все</w:t>
      </w:r>
      <w:r>
        <w:rPr>
          <w:rFonts w:eastAsia="Times New Roman"/>
          <w:b/>
          <w:sz w:val="30"/>
          <w:szCs w:val="30"/>
          <w:lang w:eastAsia="en-US"/>
        </w:rPr>
        <w:t xml:space="preserve"> </w:t>
      </w:r>
      <w:r>
        <w:rPr>
          <w:rFonts w:eastAsia="Times New Roman"/>
          <w:sz w:val="30"/>
          <w:szCs w:val="30"/>
          <w:lang w:eastAsia="en-US"/>
        </w:rPr>
        <w:t>необходимые документы, обязанность по представлению которых возложена на заявителя;</w:t>
      </w:r>
    </w:p>
    <w:p w:rsidR="00174EA0" w:rsidRDefault="00174EA0" w:rsidP="00174EA0">
      <w:pPr>
        <w:shd w:val="clear" w:color="auto" w:fill="FFFFFF"/>
        <w:ind w:right="5" w:firstLine="709"/>
        <w:jc w:val="both"/>
        <w:rPr>
          <w:rFonts w:eastAsia="Times New Roman"/>
          <w:sz w:val="30"/>
          <w:szCs w:val="30"/>
        </w:rPr>
      </w:pPr>
      <w:r>
        <w:rPr>
          <w:rFonts w:eastAsia="Times New Roman"/>
          <w:sz w:val="30"/>
          <w:szCs w:val="30"/>
        </w:rPr>
        <w:t xml:space="preserve">выдает (направляет по почте заказным </w:t>
      </w:r>
      <w:r>
        <w:rPr>
          <w:rFonts w:eastAsia="Times New Roman"/>
          <w:bCs/>
          <w:sz w:val="30"/>
          <w:szCs w:val="30"/>
        </w:rPr>
        <w:t xml:space="preserve">почтовым </w:t>
      </w:r>
      <w:r>
        <w:rPr>
          <w:rFonts w:eastAsia="Times New Roman"/>
          <w:sz w:val="30"/>
          <w:szCs w:val="30"/>
        </w:rPr>
        <w:t>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174EA0" w:rsidRDefault="00174EA0" w:rsidP="00174EA0">
      <w:pPr>
        <w:shd w:val="clear" w:color="auto" w:fill="FFFFFF"/>
        <w:ind w:right="5" w:firstLine="709"/>
        <w:jc w:val="both"/>
        <w:rPr>
          <w:rFonts w:eastAsia="Times New Roman"/>
          <w:sz w:val="30"/>
          <w:szCs w:val="30"/>
        </w:rPr>
      </w:pPr>
      <w:r>
        <w:rPr>
          <w:rFonts w:eastAsia="Times New Roman"/>
          <w:sz w:val="30"/>
          <w:szCs w:val="30"/>
        </w:rPr>
        <w:t>разъясняет заявителю, при необходимости, порядок установления правоустанавливающих фактов, необходимых для назначения пенсии;</w:t>
      </w:r>
    </w:p>
    <w:p w:rsidR="00174EA0" w:rsidRDefault="00174EA0" w:rsidP="00174EA0">
      <w:pPr>
        <w:shd w:val="clear" w:color="auto" w:fill="FFFFFF"/>
        <w:ind w:right="5" w:firstLine="709"/>
        <w:jc w:val="both"/>
        <w:rPr>
          <w:rFonts w:eastAsia="Times New Roman"/>
          <w:sz w:val="30"/>
          <w:szCs w:val="30"/>
        </w:rPr>
      </w:pPr>
      <w:proofErr w:type="gramStart"/>
      <w:r>
        <w:rPr>
          <w:rFonts w:eastAsia="Times New Roman"/>
          <w:sz w:val="30"/>
          <w:szCs w:val="30"/>
        </w:rPr>
        <w:t xml:space="preserve">регистрирует заявление в журнале регистрации заявлений, </w:t>
      </w:r>
      <w:r>
        <w:rPr>
          <w:rFonts w:eastAsia="Times New Roman"/>
          <w:sz w:val="30"/>
          <w:szCs w:val="30"/>
        </w:rPr>
        <w:lastRenderedPageBreak/>
        <w:t>решений управления (отдела) по труду, занятости и социальной защите городского, районного исполнительного комитета,</w:t>
      </w:r>
      <w:r>
        <w:rPr>
          <w:rFonts w:eastAsia="Times New Roman"/>
          <w:b/>
          <w:sz w:val="30"/>
          <w:szCs w:val="30"/>
        </w:rPr>
        <w:t xml:space="preserve"> </w:t>
      </w:r>
      <w:r>
        <w:rPr>
          <w:rFonts w:eastAsia="Times New Roman"/>
          <w:sz w:val="30"/>
          <w:szCs w:val="30"/>
        </w:rPr>
        <w:t>управления (отдела) социальной защиты</w:t>
      </w:r>
      <w:r>
        <w:rPr>
          <w:rFonts w:eastAsia="Times New Roman"/>
          <w:b/>
          <w:sz w:val="30"/>
          <w:szCs w:val="30"/>
        </w:rPr>
        <w:t xml:space="preserve"> </w:t>
      </w:r>
      <w:r>
        <w:rPr>
          <w:rFonts w:eastAsia="Times New Roman"/>
          <w:sz w:val="30"/>
          <w:szCs w:val="30"/>
        </w:rPr>
        <w:t>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roofErr w:type="gramEnd"/>
    </w:p>
    <w:p w:rsidR="00174EA0" w:rsidRDefault="00174EA0" w:rsidP="00174EA0">
      <w:pPr>
        <w:shd w:val="clear" w:color="auto" w:fill="FFFFFF"/>
        <w:tabs>
          <w:tab w:val="left" w:pos="811"/>
          <w:tab w:val="left" w:pos="1134"/>
        </w:tabs>
        <w:ind w:right="10" w:firstLine="709"/>
        <w:jc w:val="both"/>
        <w:rPr>
          <w:sz w:val="30"/>
          <w:szCs w:val="30"/>
        </w:rPr>
      </w:pPr>
      <w:r>
        <w:rPr>
          <w:sz w:val="30"/>
          <w:szCs w:val="30"/>
        </w:rPr>
        <w:t>13.</w:t>
      </w:r>
      <w:r>
        <w:rPr>
          <w:sz w:val="30"/>
          <w:szCs w:val="30"/>
        </w:rPr>
        <w:tab/>
      </w:r>
      <w:r>
        <w:rPr>
          <w:rFonts w:eastAsia="Times New Roman"/>
          <w:sz w:val="30"/>
          <w:szCs w:val="30"/>
        </w:rPr>
        <w:t>При направлении заявления и документов для назначения пенсии по почте в журнале регистрации заявлений, решений управления</w:t>
      </w:r>
      <w:r>
        <w:rPr>
          <w:rFonts w:eastAsia="Times New Roman"/>
          <w:b/>
          <w:sz w:val="30"/>
          <w:szCs w:val="30"/>
        </w:rPr>
        <w:t xml:space="preserve"> </w:t>
      </w:r>
      <w:r>
        <w:rPr>
          <w:rFonts w:eastAsia="Times New Roman"/>
          <w:sz w:val="30"/>
          <w:szCs w:val="30"/>
        </w:rPr>
        <w:t xml:space="preserve">в графе «Дата поступления заявления» проставляется дата, указанная на </w:t>
      </w:r>
      <w:r>
        <w:rPr>
          <w:rFonts w:eastAsia="Times New Roman"/>
          <w:bCs/>
          <w:sz w:val="30"/>
          <w:szCs w:val="30"/>
        </w:rPr>
        <w:t>оттиске календарного штемпеля почтового отправления объекта</w:t>
      </w:r>
      <w:r>
        <w:rPr>
          <w:rFonts w:eastAsia="Times New Roman"/>
          <w:b/>
          <w:bCs/>
          <w:sz w:val="30"/>
          <w:szCs w:val="30"/>
        </w:rPr>
        <w:t xml:space="preserve"> </w:t>
      </w:r>
      <w:r>
        <w:rPr>
          <w:rFonts w:eastAsia="Times New Roman"/>
          <w:sz w:val="30"/>
          <w:szCs w:val="30"/>
        </w:rPr>
        <w:t>почтовой связи по месту их отправления. При этом конверт приобщается в пенсионное дело.</w:t>
      </w:r>
    </w:p>
    <w:p w:rsidR="00174EA0" w:rsidRDefault="00174EA0" w:rsidP="00174EA0">
      <w:pPr>
        <w:shd w:val="clear" w:color="auto" w:fill="FFFFFF"/>
        <w:tabs>
          <w:tab w:val="left" w:pos="811"/>
          <w:tab w:val="left" w:pos="1134"/>
          <w:tab w:val="left" w:pos="6274"/>
        </w:tabs>
        <w:ind w:right="10" w:firstLine="709"/>
        <w:jc w:val="both"/>
        <w:rPr>
          <w:sz w:val="30"/>
          <w:szCs w:val="30"/>
        </w:rPr>
      </w:pPr>
      <w:r>
        <w:rPr>
          <w:sz w:val="30"/>
          <w:szCs w:val="30"/>
        </w:rPr>
        <w:t>14.</w:t>
      </w:r>
      <w:r>
        <w:rPr>
          <w:sz w:val="30"/>
          <w:szCs w:val="30"/>
        </w:rPr>
        <w:tab/>
      </w:r>
      <w:r>
        <w:rPr>
          <w:rFonts w:eastAsia="Times New Roman"/>
          <w:sz w:val="30"/>
          <w:szCs w:val="30"/>
        </w:rPr>
        <w:t>При поступлении в управление недостающих документов на каждом документе</w:t>
      </w:r>
      <w:r>
        <w:rPr>
          <w:rFonts w:eastAsia="Times New Roman"/>
          <w:b/>
          <w:sz w:val="30"/>
          <w:szCs w:val="30"/>
        </w:rPr>
        <w:t xml:space="preserve"> </w:t>
      </w:r>
      <w:r>
        <w:rPr>
          <w:rFonts w:eastAsia="Times New Roman"/>
          <w:sz w:val="30"/>
          <w:szCs w:val="30"/>
        </w:rPr>
        <w:t>указывается в правом нижнем углу дата поступления документа, фамилия и инициалы работника, принявшего документ, и его собственноручная подпись. Название вида документа и дата поступления документа вписываются в соответствующие графы заявления.</w:t>
      </w:r>
    </w:p>
    <w:p w:rsidR="00174EA0" w:rsidRDefault="00174EA0" w:rsidP="00174EA0">
      <w:pPr>
        <w:shd w:val="clear" w:color="auto" w:fill="FFFFFF"/>
        <w:ind w:right="10" w:firstLine="709"/>
        <w:jc w:val="both"/>
        <w:rPr>
          <w:sz w:val="30"/>
          <w:szCs w:val="30"/>
        </w:rPr>
      </w:pPr>
      <w:r>
        <w:rPr>
          <w:rFonts w:eastAsia="Times New Roman"/>
          <w:sz w:val="30"/>
          <w:szCs w:val="30"/>
        </w:rPr>
        <w:t xml:space="preserve">Датой поступления недостающих документов по почте является дата, указанная на </w:t>
      </w:r>
      <w:r>
        <w:rPr>
          <w:rFonts w:eastAsia="Times New Roman"/>
          <w:bCs/>
          <w:sz w:val="30"/>
          <w:szCs w:val="30"/>
        </w:rPr>
        <w:t xml:space="preserve">оттиске календарного штемпеля почтового отправления объекта </w:t>
      </w:r>
      <w:r>
        <w:rPr>
          <w:rFonts w:eastAsia="Times New Roman"/>
          <w:sz w:val="30"/>
          <w:szCs w:val="30"/>
        </w:rPr>
        <w:t>почтовой связи по месту отправления документов. При этом конверт приобщается в пенсионное дело.</w:t>
      </w:r>
    </w:p>
    <w:p w:rsidR="00174EA0" w:rsidRDefault="00174EA0" w:rsidP="00174EA0">
      <w:pPr>
        <w:pStyle w:val="ConsPlusNormal"/>
        <w:tabs>
          <w:tab w:val="left" w:pos="993"/>
          <w:tab w:val="left" w:pos="1276"/>
        </w:tabs>
        <w:ind w:firstLine="709"/>
        <w:jc w:val="both"/>
        <w:rPr>
          <w:sz w:val="30"/>
          <w:szCs w:val="30"/>
        </w:rPr>
      </w:pPr>
      <w:r>
        <w:rPr>
          <w:sz w:val="30"/>
          <w:szCs w:val="30"/>
        </w:rPr>
        <w:t xml:space="preserve">15. </w:t>
      </w:r>
      <w:proofErr w:type="gramStart"/>
      <w:r>
        <w:rPr>
          <w:sz w:val="30"/>
          <w:szCs w:val="30"/>
        </w:rPr>
        <w:t>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w:t>
      </w:r>
      <w:r>
        <w:rPr>
          <w:b/>
          <w:sz w:val="30"/>
          <w:szCs w:val="30"/>
        </w:rPr>
        <w:t xml:space="preserve"> </w:t>
      </w:r>
      <w:r>
        <w:rPr>
          <w:sz w:val="30"/>
          <w:szCs w:val="30"/>
        </w:rPr>
        <w:t xml:space="preserve">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w:t>
      </w:r>
      <w:hyperlink r:id="rId9" w:history="1">
        <w:r>
          <w:rPr>
            <w:rStyle w:val="a3"/>
            <w:color w:val="000000" w:themeColor="text1"/>
            <w:sz w:val="30"/>
            <w:szCs w:val="30"/>
          </w:rPr>
          <w:t>пунктами 2.26 и 2.27</w:t>
        </w:r>
      </w:hyperlink>
      <w:r>
        <w:rPr>
          <w:sz w:val="30"/>
          <w:szCs w:val="30"/>
        </w:rPr>
        <w:t xml:space="preserve"> перечня административных процедур, осуществляемых государственными органами</w:t>
      </w:r>
      <w:proofErr w:type="gramEnd"/>
      <w:r>
        <w:rPr>
          <w:sz w:val="30"/>
          <w:szCs w:val="30"/>
        </w:rPr>
        <w:t xml:space="preserve"> и иными организациями по заявлениям граждан, утвержденного Указом Президента Республики Беларусь от 26 апреля 2010 г. № 200.</w:t>
      </w:r>
    </w:p>
    <w:p w:rsidR="00174EA0" w:rsidRDefault="00174EA0" w:rsidP="00174EA0">
      <w:pPr>
        <w:shd w:val="clear" w:color="auto" w:fill="FFFFFF"/>
        <w:tabs>
          <w:tab w:val="left" w:pos="955"/>
          <w:tab w:val="left" w:pos="1134"/>
        </w:tabs>
        <w:ind w:right="10" w:firstLine="709"/>
        <w:jc w:val="both"/>
        <w:rPr>
          <w:rFonts w:eastAsia="Times New Roman"/>
          <w:sz w:val="30"/>
          <w:szCs w:val="30"/>
        </w:rPr>
      </w:pPr>
      <w:r>
        <w:rPr>
          <w:sz w:val="30"/>
          <w:szCs w:val="30"/>
        </w:rPr>
        <w:t xml:space="preserve">16. </w:t>
      </w:r>
      <w:r>
        <w:rPr>
          <w:rFonts w:eastAsia="Times New Roman"/>
          <w:sz w:val="30"/>
          <w:szCs w:val="30"/>
        </w:rPr>
        <w:t>При необходимости установления периода работы на</w:t>
      </w:r>
      <w:r>
        <w:rPr>
          <w:rFonts w:eastAsia="Times New Roman"/>
          <w:sz w:val="30"/>
          <w:szCs w:val="30"/>
        </w:rPr>
        <w:br/>
        <w:t xml:space="preserve">основании свидетельских показаний, </w:t>
      </w:r>
      <w:r>
        <w:rPr>
          <w:rFonts w:eastAsia="Times New Roman"/>
          <w:bCs/>
          <w:sz w:val="30"/>
          <w:szCs w:val="30"/>
        </w:rPr>
        <w:t>выявленной в ходе приема</w:t>
      </w:r>
      <w:r>
        <w:rPr>
          <w:rFonts w:eastAsia="Times New Roman"/>
          <w:bCs/>
          <w:sz w:val="30"/>
          <w:szCs w:val="30"/>
        </w:rPr>
        <w:br/>
        <w:t>документов,</w:t>
      </w:r>
      <w:r>
        <w:rPr>
          <w:rFonts w:eastAsia="Times New Roman"/>
          <w:b/>
          <w:bCs/>
          <w:sz w:val="30"/>
          <w:szCs w:val="30"/>
        </w:rPr>
        <w:t xml:space="preserve"> </w:t>
      </w:r>
      <w:r>
        <w:rPr>
          <w:rFonts w:eastAsia="Times New Roman"/>
          <w:sz w:val="30"/>
          <w:szCs w:val="30"/>
        </w:rPr>
        <w:t>управление разъясняет заявителю порядок подтверждения периода работы.</w:t>
      </w:r>
    </w:p>
    <w:p w:rsidR="00174EA0" w:rsidRDefault="00174EA0" w:rsidP="00174EA0">
      <w:pPr>
        <w:shd w:val="clear" w:color="auto" w:fill="FFFFFF"/>
        <w:tabs>
          <w:tab w:val="left" w:pos="955"/>
          <w:tab w:val="left" w:pos="1134"/>
        </w:tabs>
        <w:ind w:right="10" w:firstLine="709"/>
        <w:jc w:val="both"/>
        <w:rPr>
          <w:sz w:val="30"/>
          <w:szCs w:val="30"/>
        </w:rPr>
      </w:pPr>
      <w:proofErr w:type="gramStart"/>
      <w:r>
        <w:rPr>
          <w:rFonts w:eastAsia="Times New Roman"/>
          <w:sz w:val="30"/>
          <w:szCs w:val="30"/>
        </w:rPr>
        <w:t xml:space="preserve">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w:t>
      </w:r>
      <w:r>
        <w:rPr>
          <w:rFonts w:eastAsia="Times New Roman"/>
          <w:sz w:val="30"/>
          <w:szCs w:val="30"/>
        </w:rPr>
        <w:lastRenderedPageBreak/>
        <w:t>организации и (или) индивидуального предпринимателя, в которой и (или) у которого он работал, период работы, наименование должности (профессии).</w:t>
      </w:r>
      <w:proofErr w:type="gramEnd"/>
    </w:p>
    <w:p w:rsidR="00174EA0" w:rsidRDefault="00174EA0" w:rsidP="00174EA0">
      <w:pPr>
        <w:shd w:val="clear" w:color="auto" w:fill="FFFFFF"/>
        <w:ind w:firstLine="709"/>
        <w:jc w:val="center"/>
        <w:rPr>
          <w:rFonts w:eastAsia="Times New Roman"/>
          <w:sz w:val="30"/>
          <w:szCs w:val="30"/>
        </w:rPr>
      </w:pPr>
    </w:p>
    <w:p w:rsidR="00174EA0" w:rsidRDefault="00174EA0" w:rsidP="00174EA0">
      <w:pPr>
        <w:shd w:val="clear" w:color="auto" w:fill="FFFFFF"/>
        <w:ind w:firstLine="709"/>
        <w:jc w:val="center"/>
        <w:rPr>
          <w:rFonts w:eastAsia="Times New Roman"/>
          <w:sz w:val="30"/>
          <w:szCs w:val="30"/>
        </w:rPr>
      </w:pPr>
      <w:r>
        <w:rPr>
          <w:rFonts w:eastAsia="Times New Roman"/>
          <w:sz w:val="30"/>
          <w:szCs w:val="30"/>
        </w:rPr>
        <w:t>ГЛАВА 4</w:t>
      </w:r>
    </w:p>
    <w:p w:rsidR="00174EA0" w:rsidRDefault="00174EA0" w:rsidP="00174EA0">
      <w:pPr>
        <w:shd w:val="clear" w:color="auto" w:fill="FFFFFF"/>
        <w:ind w:firstLine="709"/>
        <w:jc w:val="center"/>
        <w:rPr>
          <w:rFonts w:eastAsia="Times New Roman"/>
          <w:sz w:val="30"/>
          <w:szCs w:val="30"/>
        </w:rPr>
      </w:pPr>
      <w:r>
        <w:rPr>
          <w:rFonts w:eastAsia="Times New Roman"/>
          <w:sz w:val="30"/>
          <w:szCs w:val="30"/>
        </w:rPr>
        <w:t>РАССМОТРЕНИЕ ЗАЯВЛЕНИЯ, ДОКУМЕНТОВ ДЛЯ НАЗНАЧЕНИЯ ПЕНСИИ</w:t>
      </w:r>
    </w:p>
    <w:p w:rsidR="00174EA0" w:rsidRDefault="00174EA0" w:rsidP="00174EA0">
      <w:pPr>
        <w:shd w:val="clear" w:color="auto" w:fill="FFFFFF"/>
        <w:ind w:firstLine="709"/>
        <w:jc w:val="center"/>
        <w:rPr>
          <w:rFonts w:eastAsia="Times New Roman"/>
          <w:sz w:val="30"/>
          <w:szCs w:val="30"/>
        </w:rPr>
      </w:pPr>
    </w:p>
    <w:p w:rsidR="00174EA0" w:rsidRDefault="00174EA0" w:rsidP="00174EA0">
      <w:pPr>
        <w:shd w:val="clear" w:color="auto" w:fill="FFFFFF"/>
        <w:ind w:right="11" w:firstLine="709"/>
        <w:jc w:val="both"/>
        <w:rPr>
          <w:rFonts w:eastAsia="Times New Roman"/>
          <w:bCs/>
          <w:sz w:val="30"/>
          <w:szCs w:val="30"/>
        </w:rPr>
      </w:pPr>
      <w:r>
        <w:rPr>
          <w:sz w:val="30"/>
          <w:szCs w:val="30"/>
        </w:rPr>
        <w:t xml:space="preserve">17. </w:t>
      </w:r>
      <w:r>
        <w:rPr>
          <w:rFonts w:eastAsia="Times New Roman"/>
          <w:bCs/>
          <w:sz w:val="30"/>
          <w:szCs w:val="30"/>
        </w:rPr>
        <w:t>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174EA0" w:rsidRDefault="00174EA0" w:rsidP="00174EA0">
      <w:pPr>
        <w:shd w:val="clear" w:color="auto" w:fill="FFFFFF"/>
        <w:ind w:right="11" w:firstLine="709"/>
        <w:jc w:val="both"/>
        <w:rPr>
          <w:sz w:val="30"/>
          <w:szCs w:val="30"/>
        </w:rPr>
      </w:pPr>
      <w:r>
        <w:rPr>
          <w:rFonts w:eastAsia="Times New Roman"/>
          <w:sz w:val="30"/>
          <w:szCs w:val="30"/>
        </w:rPr>
        <w:t>При их рассмотрении управление:</w:t>
      </w:r>
    </w:p>
    <w:p w:rsidR="00174EA0" w:rsidRDefault="00174EA0" w:rsidP="00174EA0">
      <w:pPr>
        <w:widowControl/>
        <w:ind w:firstLine="709"/>
        <w:jc w:val="both"/>
        <w:rPr>
          <w:rFonts w:eastAsia="Times New Roman"/>
          <w:sz w:val="30"/>
          <w:szCs w:val="30"/>
          <w:lang w:eastAsia="en-US"/>
        </w:rPr>
      </w:pPr>
      <w:r>
        <w:rPr>
          <w:rFonts w:eastAsia="Times New Roman"/>
          <w:sz w:val="30"/>
          <w:szCs w:val="30"/>
          <w:lang w:eastAsia="en-US"/>
        </w:rPr>
        <w:t>дает оценку содержащимся в документах сведениям, а также правильности оформления документов;</w:t>
      </w:r>
    </w:p>
    <w:p w:rsidR="00174EA0" w:rsidRDefault="00174EA0" w:rsidP="00174EA0">
      <w:pPr>
        <w:ind w:firstLine="709"/>
        <w:jc w:val="both"/>
        <w:rPr>
          <w:sz w:val="30"/>
          <w:szCs w:val="30"/>
        </w:rPr>
      </w:pPr>
      <w:r>
        <w:rPr>
          <w:rFonts w:eastAsia="Times New Roman"/>
          <w:sz w:val="30"/>
          <w:szCs w:val="30"/>
        </w:rPr>
        <w:t>запрашивает не позднее трех</w:t>
      </w:r>
      <w:r>
        <w:rPr>
          <w:rFonts w:eastAsia="Times New Roman"/>
          <w:b/>
          <w:sz w:val="30"/>
          <w:szCs w:val="30"/>
        </w:rPr>
        <w:t xml:space="preserve"> </w:t>
      </w:r>
      <w:r>
        <w:rPr>
          <w:rFonts w:eastAsia="Times New Roman"/>
          <w:sz w:val="30"/>
          <w:szCs w:val="30"/>
        </w:rPr>
        <w:t xml:space="preserve">рабочих дней со дня регистрации заявления в районном (городском) отделе </w:t>
      </w:r>
      <w:proofErr w:type="gramStart"/>
      <w:r>
        <w:rPr>
          <w:rFonts w:eastAsia="Times New Roman"/>
          <w:sz w:val="30"/>
          <w:szCs w:val="30"/>
        </w:rPr>
        <w:t>Фонда социальной защиты населения Министерства труда</w:t>
      </w:r>
      <w:proofErr w:type="gramEnd"/>
      <w:r>
        <w:rPr>
          <w:rFonts w:eastAsia="Times New Roman"/>
          <w:sz w:val="30"/>
          <w:szCs w:val="30"/>
        </w:rPr>
        <w:t xml:space="preserve"> и социальной защиты (далее – орган</w:t>
      </w:r>
      <w:r>
        <w:rPr>
          <w:rFonts w:eastAsia="Times New Roman"/>
          <w:b/>
          <w:sz w:val="30"/>
          <w:szCs w:val="30"/>
        </w:rPr>
        <w:t xml:space="preserve"> </w:t>
      </w:r>
      <w:r>
        <w:rPr>
          <w:rFonts w:eastAsia="Times New Roman"/>
          <w:sz w:val="30"/>
          <w:szCs w:val="30"/>
        </w:rPr>
        <w:t>Фонда) выписку из индивидуального лицевого счета застрахованного лица</w:t>
      </w:r>
      <w:r>
        <w:rPr>
          <w:rFonts w:eastAsia="Times New Roman"/>
          <w:bCs/>
          <w:sz w:val="30"/>
          <w:szCs w:val="30"/>
        </w:rPr>
        <w:t>.</w:t>
      </w:r>
      <w:r>
        <w:rPr>
          <w:rFonts w:eastAsia="Times New Roman"/>
          <w:b/>
          <w:bCs/>
          <w:sz w:val="30"/>
          <w:szCs w:val="30"/>
        </w:rPr>
        <w:t xml:space="preserve"> </w:t>
      </w:r>
      <w:r>
        <w:rPr>
          <w:rFonts w:eastAsia="Times New Roman"/>
          <w:bCs/>
          <w:sz w:val="30"/>
          <w:szCs w:val="30"/>
        </w:rPr>
        <w:t>Н</w:t>
      </w:r>
      <w:r>
        <w:rPr>
          <w:rFonts w:eastAsia="Times New Roman"/>
          <w:sz w:val="30"/>
          <w:szCs w:val="30"/>
          <w:lang w:eastAsia="en-US"/>
        </w:rPr>
        <w:t xml:space="preserve">а оборотной стороне бланка заявления о назначении пенсии в левом нижнем углу работником управления указываются даты запроса и поступления </w:t>
      </w:r>
      <w:r>
        <w:rPr>
          <w:rFonts w:eastAsia="Times New Roman"/>
          <w:sz w:val="30"/>
          <w:szCs w:val="30"/>
        </w:rPr>
        <w:t xml:space="preserve">выписки из индивидуального лицевого счета словами </w:t>
      </w:r>
      <w:r>
        <w:rPr>
          <w:rFonts w:eastAsia="Times New Roman"/>
          <w:sz w:val="30"/>
          <w:szCs w:val="30"/>
          <w:lang w:eastAsia="en-US"/>
        </w:rPr>
        <w:t>«ВИЛС - число, месяц, год» (цифрами). Указанная отметка вносится также в журнал регистрации заявлений, решений управления в графу</w:t>
      </w:r>
      <w:r>
        <w:rPr>
          <w:rFonts w:eastAsia="Times New Roman"/>
          <w:lang w:eastAsia="en-US"/>
        </w:rPr>
        <w:t xml:space="preserve"> </w:t>
      </w:r>
      <w:r>
        <w:rPr>
          <w:rFonts w:eastAsia="Times New Roman"/>
          <w:sz w:val="30"/>
          <w:szCs w:val="30"/>
          <w:lang w:eastAsia="en-US"/>
        </w:rPr>
        <w:t>«Дата поступления недостающих документов»;</w:t>
      </w:r>
    </w:p>
    <w:p w:rsidR="00174EA0" w:rsidRDefault="00174EA0" w:rsidP="00174EA0">
      <w:pPr>
        <w:shd w:val="clear" w:color="auto" w:fill="FFFFFF"/>
        <w:ind w:right="10" w:firstLine="709"/>
        <w:jc w:val="both"/>
        <w:rPr>
          <w:sz w:val="30"/>
          <w:szCs w:val="30"/>
        </w:rPr>
      </w:pPr>
      <w:r>
        <w:rPr>
          <w:rFonts w:eastAsia="Times New Roman"/>
          <w:sz w:val="30"/>
          <w:szCs w:val="30"/>
        </w:rP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174EA0" w:rsidRDefault="00174EA0" w:rsidP="00174EA0">
      <w:pPr>
        <w:shd w:val="clear" w:color="auto" w:fill="FFFFFF"/>
        <w:ind w:right="14" w:firstLine="709"/>
        <w:jc w:val="both"/>
        <w:rPr>
          <w:rFonts w:eastAsia="Times New Roman"/>
          <w:sz w:val="30"/>
          <w:szCs w:val="30"/>
        </w:rPr>
      </w:pPr>
      <w:r>
        <w:rPr>
          <w:rFonts w:eastAsia="Times New Roman"/>
          <w:sz w:val="30"/>
          <w:szCs w:val="30"/>
        </w:rPr>
        <w:t xml:space="preserve">осуществляет в необходимых случаях проверку обоснованности выдачи </w:t>
      </w:r>
      <w:r>
        <w:rPr>
          <w:rFonts w:eastAsia="Times New Roman"/>
          <w:sz w:val="30"/>
          <w:szCs w:val="30"/>
          <w:lang w:eastAsia="en-US"/>
        </w:rPr>
        <w:t>работодателем для назначения пенсии</w:t>
      </w:r>
      <w:r>
        <w:rPr>
          <w:rFonts w:eastAsia="Times New Roman"/>
          <w:sz w:val="30"/>
          <w:szCs w:val="30"/>
        </w:rPr>
        <w:t xml:space="preserve"> документов о стаже работы и заработке, оценку </w:t>
      </w:r>
      <w:r>
        <w:rPr>
          <w:rFonts w:eastAsia="Times New Roman"/>
          <w:sz w:val="30"/>
          <w:szCs w:val="30"/>
          <w:lang w:eastAsia="en-US"/>
        </w:rPr>
        <w:t>достоверности содержащихся в них сведений.</w:t>
      </w:r>
      <w:r>
        <w:rPr>
          <w:rFonts w:eastAsia="Times New Roman"/>
          <w:i/>
          <w:sz w:val="30"/>
          <w:szCs w:val="30"/>
          <w:lang w:eastAsia="en-US"/>
        </w:rPr>
        <w:t xml:space="preserve"> </w:t>
      </w:r>
      <w:r>
        <w:rPr>
          <w:rFonts w:eastAsia="Times New Roman"/>
          <w:sz w:val="30"/>
          <w:szCs w:val="30"/>
        </w:rPr>
        <w:t xml:space="preserve">Результаты проверки (оценки) оформляются актом по форме согласно приложению 6. </w:t>
      </w:r>
      <w:proofErr w:type="gramStart"/>
      <w:r>
        <w:rPr>
          <w:rFonts w:eastAsia="Times New Roman"/>
          <w:sz w:val="30"/>
          <w:szCs w:val="30"/>
        </w:rPr>
        <w:t>При обнаружении в документах 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roofErr w:type="gramEnd"/>
    </w:p>
    <w:p w:rsidR="00174EA0" w:rsidRDefault="00174EA0" w:rsidP="00174EA0">
      <w:pPr>
        <w:shd w:val="clear" w:color="auto" w:fill="FFFFFF"/>
        <w:spacing w:before="5"/>
        <w:ind w:firstLine="709"/>
        <w:jc w:val="both"/>
        <w:rPr>
          <w:rFonts w:eastAsia="Times New Roman"/>
          <w:sz w:val="30"/>
          <w:szCs w:val="30"/>
        </w:rPr>
      </w:pPr>
      <w:r>
        <w:rPr>
          <w:rFonts w:eastAsia="Times New Roman"/>
          <w:sz w:val="30"/>
          <w:szCs w:val="30"/>
        </w:rPr>
        <w:t xml:space="preserve">направляет копию заявления </w:t>
      </w:r>
      <w:proofErr w:type="gramStart"/>
      <w:r>
        <w:rPr>
          <w:rFonts w:eastAsia="Times New Roman"/>
          <w:sz w:val="30"/>
          <w:szCs w:val="30"/>
        </w:rPr>
        <w:t xml:space="preserve">об установлении стажа работы по свидетельским показаниям в управление по месту жительства </w:t>
      </w:r>
      <w:r>
        <w:rPr>
          <w:rFonts w:eastAsia="Times New Roman"/>
          <w:sz w:val="30"/>
          <w:szCs w:val="30"/>
        </w:rPr>
        <w:lastRenderedPageBreak/>
        <w:t>свидетелей для проведения</w:t>
      </w:r>
      <w:proofErr w:type="gramEnd"/>
      <w:r>
        <w:rPr>
          <w:rFonts w:eastAsia="Times New Roman"/>
          <w:sz w:val="30"/>
          <w:szCs w:val="30"/>
        </w:rPr>
        <w:t xml:space="preserve"> их опроса (в случае, когда заявитель и свидетели проживают  в разных районах);</w:t>
      </w:r>
    </w:p>
    <w:p w:rsidR="00174EA0" w:rsidRDefault="00174EA0" w:rsidP="00174EA0">
      <w:pPr>
        <w:ind w:firstLine="709"/>
        <w:jc w:val="both"/>
        <w:rPr>
          <w:position w:val="-2"/>
          <w:sz w:val="30"/>
          <w:szCs w:val="30"/>
          <w:vertAlign w:val="superscript"/>
        </w:rPr>
      </w:pPr>
      <w:r>
        <w:rPr>
          <w:rFonts w:eastAsia="Times New Roman"/>
          <w:sz w:val="30"/>
          <w:szCs w:val="30"/>
        </w:rPr>
        <w:t xml:space="preserve">готовит </w:t>
      </w:r>
      <w:proofErr w:type="gramStart"/>
      <w:r>
        <w:rPr>
          <w:rFonts w:eastAsia="Times New Roman"/>
          <w:sz w:val="30"/>
          <w:szCs w:val="30"/>
        </w:rPr>
        <w:t xml:space="preserve">в необходимых случаях проекты протоколов комиссии по назначению пенсий </w:t>
      </w:r>
      <w:r>
        <w:rPr>
          <w:rFonts w:eastAsia="Times New Roman"/>
          <w:iCs/>
          <w:sz w:val="30"/>
          <w:szCs w:val="30"/>
        </w:rPr>
        <w:t>об установлении стажа работы на основании показаний свидетелей по форме</w:t>
      </w:r>
      <w:proofErr w:type="gramEnd"/>
      <w:r>
        <w:rPr>
          <w:rFonts w:eastAsia="Times New Roman"/>
          <w:iCs/>
          <w:sz w:val="30"/>
          <w:szCs w:val="30"/>
        </w:rPr>
        <w:t xml:space="preserve"> согласно  приложению 7, </w:t>
      </w:r>
      <w:r>
        <w:rPr>
          <w:rFonts w:eastAsia="Times New Roman"/>
          <w:sz w:val="30"/>
          <w:szCs w:val="30"/>
        </w:rPr>
        <w:t>об установлении правоустанавливающего факта,</w:t>
      </w:r>
      <w:r>
        <w:rPr>
          <w:rFonts w:cs="Courier New"/>
          <w:sz w:val="30"/>
          <w:szCs w:val="30"/>
        </w:rPr>
        <w:t xml:space="preserve"> имеющего значение для назначения пенсии,</w:t>
      </w:r>
      <w:r>
        <w:rPr>
          <w:rFonts w:eastAsia="Times New Roman"/>
          <w:sz w:val="30"/>
          <w:szCs w:val="30"/>
        </w:rPr>
        <w:t xml:space="preserve"> по форме согласно приложению 8; </w:t>
      </w:r>
    </w:p>
    <w:p w:rsidR="00174EA0" w:rsidRDefault="00174EA0" w:rsidP="00174EA0">
      <w:pPr>
        <w:shd w:val="clear" w:color="auto" w:fill="FFFFFF"/>
        <w:tabs>
          <w:tab w:val="left" w:pos="709"/>
        </w:tabs>
        <w:ind w:firstLine="709"/>
        <w:jc w:val="both"/>
        <w:rPr>
          <w:sz w:val="30"/>
          <w:szCs w:val="30"/>
        </w:rPr>
      </w:pPr>
      <w:r>
        <w:rPr>
          <w:rFonts w:eastAsia="Times New Roman"/>
          <w:sz w:val="30"/>
          <w:szCs w:val="30"/>
        </w:rPr>
        <w:t xml:space="preserve">производит </w:t>
      </w:r>
      <w:r>
        <w:rPr>
          <w:rFonts w:eastAsia="Times New Roman"/>
          <w:bCs/>
          <w:sz w:val="30"/>
          <w:szCs w:val="30"/>
        </w:rPr>
        <w:t xml:space="preserve">исчисление </w:t>
      </w:r>
      <w:r>
        <w:rPr>
          <w:rFonts w:eastAsia="Times New Roman"/>
          <w:sz w:val="30"/>
          <w:szCs w:val="30"/>
        </w:rPr>
        <w:t>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174EA0" w:rsidRDefault="00174EA0" w:rsidP="00174EA0">
      <w:pPr>
        <w:shd w:val="clear" w:color="auto" w:fill="FFFFFF"/>
        <w:tabs>
          <w:tab w:val="left" w:pos="869"/>
        </w:tabs>
        <w:ind w:firstLine="709"/>
        <w:jc w:val="both"/>
        <w:rPr>
          <w:rFonts w:eastAsia="Times New Roman"/>
          <w:b/>
          <w:sz w:val="30"/>
          <w:szCs w:val="30"/>
        </w:rPr>
      </w:pPr>
      <w:r>
        <w:rPr>
          <w:rFonts w:eastAsia="Times New Roman"/>
          <w:sz w:val="30"/>
          <w:szCs w:val="30"/>
        </w:rPr>
        <w:t xml:space="preserve">18. </w:t>
      </w:r>
      <w:r>
        <w:rPr>
          <w:rFonts w:eastAsia="Times New Roman"/>
          <w:sz w:val="30"/>
          <w:szCs w:val="30"/>
          <w:lang w:eastAsia="en-US"/>
        </w:rPr>
        <w:t xml:space="preserve">В случае поступления в управление письменного заявления заявителя о возврате </w:t>
      </w:r>
      <w:r>
        <w:rPr>
          <w:rFonts w:eastAsia="Times New Roman"/>
          <w:sz w:val="30"/>
          <w:szCs w:val="30"/>
        </w:rPr>
        <w:t>представленных для назначения пенсии</w:t>
      </w:r>
      <w:r>
        <w:rPr>
          <w:rFonts w:eastAsia="Times New Roman"/>
          <w:sz w:val="30"/>
          <w:szCs w:val="30"/>
          <w:lang w:eastAsia="en-US"/>
        </w:rPr>
        <w:t xml:space="preserve"> заявления </w:t>
      </w:r>
      <w:r>
        <w:rPr>
          <w:rFonts w:eastAsia="Times New Roman"/>
          <w:sz w:val="30"/>
          <w:szCs w:val="30"/>
        </w:rPr>
        <w:t>и документов, по которым не принято  решение о назначении пенсии либо об отказе в назначении пенсии,</w:t>
      </w:r>
      <w:r>
        <w:rPr>
          <w:rFonts w:eastAsia="Times New Roman"/>
          <w:sz w:val="30"/>
          <w:szCs w:val="30"/>
          <w:lang w:eastAsia="en-US"/>
        </w:rPr>
        <w:t xml:space="preserve"> эти заявление и документы</w:t>
      </w:r>
      <w:r>
        <w:rPr>
          <w:rFonts w:eastAsia="Times New Roman"/>
          <w:sz w:val="30"/>
          <w:szCs w:val="30"/>
        </w:rPr>
        <w:t xml:space="preserve"> возвращаются заявителю не позднее двух </w:t>
      </w:r>
      <w:r>
        <w:rPr>
          <w:rFonts w:eastAsia="Times New Roman"/>
          <w:sz w:val="30"/>
          <w:szCs w:val="30"/>
          <w:lang w:eastAsia="en-US"/>
        </w:rPr>
        <w:t>рабочих дней со дня подачи указанного письменного заявления</w:t>
      </w:r>
      <w:r>
        <w:rPr>
          <w:rFonts w:eastAsia="Times New Roman"/>
          <w:sz w:val="30"/>
          <w:szCs w:val="30"/>
        </w:rPr>
        <w:t>.</w:t>
      </w:r>
    </w:p>
    <w:p w:rsidR="00174EA0" w:rsidRDefault="00174EA0" w:rsidP="00174EA0">
      <w:pPr>
        <w:shd w:val="clear" w:color="auto" w:fill="FFFFFF"/>
        <w:tabs>
          <w:tab w:val="left" w:pos="869"/>
        </w:tabs>
        <w:ind w:firstLine="709"/>
        <w:jc w:val="both"/>
        <w:rPr>
          <w:rFonts w:eastAsia="Times New Roman"/>
          <w:b/>
          <w:sz w:val="30"/>
          <w:szCs w:val="30"/>
        </w:rPr>
      </w:pPr>
      <w:r>
        <w:rPr>
          <w:rFonts w:eastAsia="Times New Roman"/>
          <w:sz w:val="30"/>
          <w:szCs w:val="30"/>
        </w:rP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w:t>
      </w:r>
      <w:r>
        <w:rPr>
          <w:rFonts w:eastAsia="Times New Roman"/>
          <w:b/>
          <w:sz w:val="30"/>
          <w:szCs w:val="30"/>
        </w:rPr>
        <w:t xml:space="preserve"> </w:t>
      </w:r>
      <w:r>
        <w:rPr>
          <w:rFonts w:eastAsia="Times New Roman"/>
          <w:sz w:val="30"/>
          <w:szCs w:val="30"/>
        </w:rPr>
        <w:t>подписи заявителя (за исключением случая возврата документов по почте). В случае возврата документов по почте об этом делается соответствующая отметка.</w:t>
      </w:r>
    </w:p>
    <w:p w:rsidR="00174EA0" w:rsidRDefault="00174EA0" w:rsidP="00174EA0">
      <w:pPr>
        <w:shd w:val="clear" w:color="auto" w:fill="FFFFFF"/>
        <w:tabs>
          <w:tab w:val="left" w:pos="869"/>
        </w:tabs>
        <w:ind w:firstLine="709"/>
        <w:jc w:val="both"/>
        <w:rPr>
          <w:sz w:val="30"/>
          <w:szCs w:val="30"/>
        </w:rPr>
      </w:pPr>
      <w:r>
        <w:rPr>
          <w:rFonts w:eastAsia="Times New Roman"/>
          <w:sz w:val="30"/>
          <w:szCs w:val="30"/>
        </w:rP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174EA0" w:rsidRDefault="00174EA0" w:rsidP="00174EA0">
      <w:pPr>
        <w:shd w:val="clear" w:color="auto" w:fill="FFFFFF"/>
        <w:tabs>
          <w:tab w:val="left" w:pos="0"/>
          <w:tab w:val="left" w:pos="1134"/>
          <w:tab w:val="left" w:pos="1276"/>
        </w:tabs>
        <w:ind w:right="5" w:firstLine="709"/>
        <w:jc w:val="both"/>
        <w:rPr>
          <w:rFonts w:eastAsia="Times New Roman"/>
          <w:b/>
          <w:sz w:val="30"/>
          <w:szCs w:val="30"/>
        </w:rPr>
      </w:pPr>
      <w:r>
        <w:rPr>
          <w:rFonts w:eastAsia="Times New Roman"/>
          <w:sz w:val="30"/>
          <w:szCs w:val="30"/>
        </w:rPr>
        <w:t xml:space="preserve">19. </w:t>
      </w:r>
      <w:proofErr w:type="gramStart"/>
      <w:r>
        <w:rPr>
          <w:rFonts w:eastAsia="Times New Roman"/>
          <w:sz w:val="30"/>
          <w:szCs w:val="30"/>
        </w:rPr>
        <w:t>При рассмотрении вопроса о назначении пенсии в</w:t>
      </w:r>
      <w:r>
        <w:rPr>
          <w:rFonts w:eastAsia="Times New Roman"/>
          <w:b/>
          <w:sz w:val="30"/>
          <w:szCs w:val="30"/>
        </w:rPr>
        <w:t xml:space="preserve"> </w:t>
      </w:r>
      <w:r>
        <w:rPr>
          <w:rFonts w:eastAsia="Times New Roman"/>
          <w:sz w:val="30"/>
          <w:szCs w:val="30"/>
        </w:rPr>
        <w:t>комиссии по назначению пенсий в соответствии</w:t>
      </w:r>
      <w:proofErr w:type="gramEnd"/>
      <w:r>
        <w:rPr>
          <w:rFonts w:eastAsia="Times New Roman"/>
          <w:sz w:val="30"/>
          <w:szCs w:val="30"/>
        </w:rPr>
        <w:t xml:space="preserve"> со статьей 77 Закона</w:t>
      </w:r>
      <w:r>
        <w:rPr>
          <w:rFonts w:eastAsia="Times New Roman"/>
          <w:bCs/>
          <w:sz w:val="30"/>
          <w:szCs w:val="30"/>
        </w:rPr>
        <w:t xml:space="preserve"> Республики Беларусь «О пенсионном обеспечении»</w:t>
      </w:r>
      <w:r>
        <w:rPr>
          <w:rFonts w:eastAsia="Times New Roman"/>
          <w:sz w:val="30"/>
          <w:szCs w:val="30"/>
        </w:rPr>
        <w:t xml:space="preserve"> заявитель приглашается за заседание этой комиссии.</w:t>
      </w:r>
    </w:p>
    <w:p w:rsidR="00174EA0" w:rsidRDefault="00174EA0" w:rsidP="00174EA0">
      <w:pPr>
        <w:shd w:val="clear" w:color="auto" w:fill="FFFFFF"/>
        <w:tabs>
          <w:tab w:val="left" w:pos="902"/>
        </w:tabs>
        <w:spacing w:before="5"/>
        <w:ind w:right="10" w:firstLine="709"/>
        <w:jc w:val="both"/>
        <w:rPr>
          <w:rFonts w:eastAsia="Times New Roman"/>
          <w:sz w:val="30"/>
          <w:szCs w:val="30"/>
        </w:rPr>
      </w:pPr>
      <w:r>
        <w:rPr>
          <w:rFonts w:eastAsia="Times New Roman"/>
          <w:sz w:val="30"/>
          <w:szCs w:val="30"/>
        </w:rP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174EA0" w:rsidRDefault="00174EA0" w:rsidP="00174EA0">
      <w:pPr>
        <w:shd w:val="clear" w:color="auto" w:fill="FFFFFF"/>
        <w:tabs>
          <w:tab w:val="left" w:pos="902"/>
        </w:tabs>
        <w:spacing w:before="5"/>
        <w:ind w:right="10" w:firstLine="709"/>
        <w:jc w:val="both"/>
        <w:rPr>
          <w:rFonts w:eastAsia="Times New Roman"/>
          <w:sz w:val="30"/>
          <w:szCs w:val="30"/>
        </w:rPr>
      </w:pPr>
      <w:r>
        <w:rPr>
          <w:rFonts w:eastAsia="Times New Roman"/>
          <w:sz w:val="30"/>
          <w:szCs w:val="30"/>
        </w:rPr>
        <w:t>Решение о назначении пенсии принимается управлением или комиссией по назначению пенсий в случаях, предусмотренных статьей 77 Закона</w:t>
      </w:r>
      <w:r>
        <w:rPr>
          <w:rFonts w:eastAsia="Times New Roman"/>
          <w:bCs/>
          <w:sz w:val="30"/>
          <w:szCs w:val="30"/>
        </w:rPr>
        <w:t xml:space="preserve"> Республики Беларусь «О пенсионном обеспечении»</w:t>
      </w:r>
      <w:r>
        <w:rPr>
          <w:rFonts w:eastAsia="Times New Roman"/>
          <w:sz w:val="30"/>
          <w:szCs w:val="30"/>
        </w:rPr>
        <w:t>,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174EA0" w:rsidRDefault="00174EA0" w:rsidP="00174EA0">
      <w:pPr>
        <w:shd w:val="clear" w:color="auto" w:fill="FFFFFF"/>
        <w:tabs>
          <w:tab w:val="left" w:pos="720"/>
          <w:tab w:val="left" w:pos="993"/>
          <w:tab w:val="left" w:pos="1276"/>
          <w:tab w:val="left" w:pos="1418"/>
        </w:tabs>
        <w:ind w:right="6" w:firstLine="709"/>
        <w:jc w:val="both"/>
        <w:rPr>
          <w:rFonts w:eastAsia="Times New Roman"/>
          <w:sz w:val="30"/>
          <w:szCs w:val="30"/>
        </w:rPr>
      </w:pPr>
      <w:r>
        <w:rPr>
          <w:sz w:val="30"/>
          <w:szCs w:val="30"/>
        </w:rPr>
        <w:lastRenderedPageBreak/>
        <w:t xml:space="preserve">21. Решение </w:t>
      </w:r>
      <w:r>
        <w:rPr>
          <w:rFonts w:eastAsia="Times New Roman"/>
          <w:sz w:val="30"/>
          <w:szCs w:val="30"/>
        </w:rPr>
        <w:t xml:space="preserve">об отказе в назначении пенсии принимается комиссией по назначению пенсий и оформляется протоколом по форме согласно приложению 14. </w:t>
      </w:r>
    </w:p>
    <w:p w:rsidR="00174EA0" w:rsidRDefault="00174EA0" w:rsidP="00174EA0">
      <w:pPr>
        <w:ind w:firstLine="709"/>
        <w:jc w:val="both"/>
        <w:rPr>
          <w:sz w:val="30"/>
          <w:szCs w:val="30"/>
        </w:rPr>
      </w:pPr>
      <w:r>
        <w:rPr>
          <w:rFonts w:eastAsia="Times New Roman"/>
          <w:sz w:val="30"/>
          <w:szCs w:val="30"/>
        </w:rP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 почте)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174EA0" w:rsidRDefault="00174EA0" w:rsidP="00174EA0">
      <w:pPr>
        <w:shd w:val="clear" w:color="auto" w:fill="FFFFFF"/>
        <w:tabs>
          <w:tab w:val="left" w:pos="993"/>
          <w:tab w:val="left" w:pos="1134"/>
        </w:tabs>
        <w:ind w:right="5" w:firstLine="709"/>
        <w:jc w:val="both"/>
        <w:rPr>
          <w:sz w:val="30"/>
          <w:szCs w:val="30"/>
        </w:rPr>
      </w:pPr>
      <w:r>
        <w:rPr>
          <w:sz w:val="30"/>
          <w:szCs w:val="30"/>
        </w:rPr>
        <w:t>22.</w:t>
      </w:r>
      <w:r>
        <w:rPr>
          <w:sz w:val="30"/>
          <w:szCs w:val="30"/>
        </w:rPr>
        <w:tab/>
      </w:r>
      <w:r>
        <w:rPr>
          <w:rFonts w:eastAsia="Times New Roman"/>
          <w:bCs/>
          <w:sz w:val="30"/>
          <w:szCs w:val="30"/>
        </w:rPr>
        <w:t>Протокол об</w:t>
      </w:r>
      <w:r>
        <w:rPr>
          <w:rFonts w:eastAsia="Times New Roman"/>
          <w:b/>
          <w:bCs/>
          <w:sz w:val="30"/>
          <w:szCs w:val="30"/>
        </w:rPr>
        <w:t xml:space="preserve"> </w:t>
      </w:r>
      <w:r>
        <w:rPr>
          <w:rFonts w:eastAsia="Times New Roman"/>
          <w:bCs/>
          <w:sz w:val="30"/>
          <w:szCs w:val="30"/>
        </w:rPr>
        <w:t>исчислении</w:t>
      </w:r>
      <w:r>
        <w:rPr>
          <w:rFonts w:eastAsia="Times New Roman"/>
          <w:b/>
          <w:bCs/>
          <w:sz w:val="30"/>
          <w:szCs w:val="30"/>
        </w:rPr>
        <w:t xml:space="preserve"> </w:t>
      </w:r>
      <w:r>
        <w:rPr>
          <w:rFonts w:eastAsia="Times New Roman"/>
          <w:sz w:val="30"/>
          <w:szCs w:val="30"/>
        </w:rPr>
        <w:t xml:space="preserve">стажа, </w:t>
      </w:r>
      <w:r>
        <w:rPr>
          <w:rFonts w:eastAsia="Times New Roman"/>
          <w:bCs/>
          <w:sz w:val="30"/>
          <w:szCs w:val="30"/>
        </w:rPr>
        <w:t>протокол об</w:t>
      </w:r>
      <w:r>
        <w:rPr>
          <w:rFonts w:eastAsia="Times New Roman"/>
          <w:b/>
          <w:bCs/>
          <w:sz w:val="30"/>
          <w:szCs w:val="30"/>
        </w:rPr>
        <w:t xml:space="preserve"> </w:t>
      </w:r>
      <w:r>
        <w:rPr>
          <w:rFonts w:eastAsia="Times New Roman"/>
          <w:bCs/>
          <w:sz w:val="30"/>
          <w:szCs w:val="30"/>
        </w:rPr>
        <w:t xml:space="preserve">исчислении </w:t>
      </w:r>
      <w:r>
        <w:rPr>
          <w:rFonts w:eastAsia="Times New Roman"/>
          <w:sz w:val="30"/>
          <w:szCs w:val="30"/>
        </w:rPr>
        <w:t>индивидуального коэффициента заработка, протокол об</w:t>
      </w:r>
      <w:r>
        <w:rPr>
          <w:rFonts w:eastAsia="Times New Roman"/>
          <w:b/>
          <w:sz w:val="30"/>
          <w:szCs w:val="30"/>
        </w:rPr>
        <w:t xml:space="preserve"> </w:t>
      </w:r>
      <w:r>
        <w:rPr>
          <w:rFonts w:eastAsia="Times New Roman"/>
          <w:sz w:val="30"/>
          <w:szCs w:val="30"/>
        </w:rPr>
        <w:t>исчислении пенсии, решение о назначении пенсии (об отказе в назначении пенсии) вместе с заявлением и имеющимися документами приобщаются в пенсионное дело в последовательности, предусмотренной частью второй пункта 47 настоящей Инструкции.</w:t>
      </w:r>
    </w:p>
    <w:p w:rsidR="00174EA0" w:rsidRDefault="00174EA0" w:rsidP="00174EA0">
      <w:pPr>
        <w:shd w:val="clear" w:color="auto" w:fill="FFFFFF"/>
        <w:tabs>
          <w:tab w:val="left" w:pos="806"/>
        </w:tabs>
        <w:ind w:right="10" w:firstLine="709"/>
        <w:jc w:val="both"/>
        <w:rPr>
          <w:rFonts w:eastAsia="Times New Roman"/>
          <w:sz w:val="30"/>
          <w:szCs w:val="30"/>
        </w:rPr>
      </w:pPr>
      <w:r>
        <w:rPr>
          <w:rFonts w:eastAsia="Times New Roman"/>
          <w:sz w:val="30"/>
          <w:szCs w:val="30"/>
        </w:rPr>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174EA0" w:rsidRDefault="00174EA0" w:rsidP="00174EA0">
      <w:pPr>
        <w:pStyle w:val="af"/>
        <w:numPr>
          <w:ilvl w:val="0"/>
          <w:numId w:val="2"/>
        </w:numPr>
        <w:shd w:val="clear" w:color="auto" w:fill="FFFFFF"/>
        <w:tabs>
          <w:tab w:val="left" w:pos="0"/>
          <w:tab w:val="left" w:pos="1134"/>
        </w:tabs>
        <w:ind w:left="0" w:right="10" w:firstLine="709"/>
        <w:jc w:val="both"/>
        <w:rPr>
          <w:sz w:val="30"/>
          <w:szCs w:val="30"/>
        </w:rPr>
      </w:pPr>
      <w:r>
        <w:rPr>
          <w:rFonts w:eastAsia="Times New Roman"/>
          <w:sz w:val="30"/>
          <w:szCs w:val="30"/>
        </w:rPr>
        <w:t xml:space="preserve"> Данные пенсионного дела не позднее двух рабочих дней после принятия решения о назначении пенсии вносятся в электронную базу данных пенсионеров.</w:t>
      </w:r>
    </w:p>
    <w:p w:rsidR="00174EA0" w:rsidRDefault="00174EA0" w:rsidP="00174EA0">
      <w:pPr>
        <w:pStyle w:val="ConsPlusNormal"/>
        <w:tabs>
          <w:tab w:val="left" w:pos="1134"/>
        </w:tabs>
        <w:ind w:firstLine="709"/>
        <w:jc w:val="both"/>
        <w:rPr>
          <w:sz w:val="30"/>
          <w:szCs w:val="30"/>
        </w:rPr>
      </w:pPr>
      <w:r>
        <w:rPr>
          <w:sz w:val="30"/>
          <w:szCs w:val="30"/>
        </w:rPr>
        <w:t>25.</w:t>
      </w:r>
      <w:r>
        <w:rPr>
          <w:sz w:val="30"/>
          <w:szCs w:val="30"/>
        </w:rPr>
        <w:tab/>
      </w:r>
      <w:proofErr w:type="gramStart"/>
      <w:r>
        <w:rPr>
          <w:sz w:val="30"/>
          <w:szCs w:val="30"/>
        </w:rPr>
        <w:t>При назначении пенсии по возрасту, за выслугу лет, по</w:t>
      </w:r>
      <w:r>
        <w:rPr>
          <w:sz w:val="30"/>
          <w:szCs w:val="30"/>
        </w:rPr>
        <w:br/>
        <w:t>инвалидности и по случаю потери кормильца в трудовой</w:t>
      </w:r>
      <w:r>
        <w:rPr>
          <w:sz w:val="30"/>
          <w:szCs w:val="30"/>
        </w:rPr>
        <w:br/>
        <w:t xml:space="preserve">книжке образца, установленного постановлением Министерства труда и социальной защиты Республики Беларусь от 16 июня 2014 г. № 40 </w:t>
      </w:r>
      <w:r>
        <w:rPr>
          <w:sz w:val="30"/>
          <w:szCs w:val="30"/>
        </w:rPr>
        <w:br w:type="textWrapping" w:clear="all"/>
        <w:t>«О трудовых книжках», а также образца республиканской трудовой книжки 1995 года в разделе «Сведения о назначении пенсии» ставится штамп «Пенсия назначена».</w:t>
      </w:r>
      <w:proofErr w:type="gramEnd"/>
      <w:r>
        <w:rPr>
          <w:sz w:val="30"/>
          <w:szCs w:val="30"/>
        </w:rPr>
        <w:t xml:space="preserve"> В трудовой книжке ранее установленных образцов, не содержащих такого раздела, указанный штамп ставится на первой странице.</w:t>
      </w:r>
    </w:p>
    <w:p w:rsidR="00174EA0" w:rsidRDefault="00174EA0" w:rsidP="00174EA0">
      <w:pPr>
        <w:pStyle w:val="ConsPlusNormal"/>
        <w:tabs>
          <w:tab w:val="left" w:pos="1134"/>
        </w:tabs>
        <w:ind w:firstLine="709"/>
        <w:jc w:val="both"/>
        <w:rPr>
          <w:sz w:val="30"/>
          <w:szCs w:val="30"/>
        </w:rPr>
      </w:pPr>
    </w:p>
    <w:p w:rsidR="00174EA0" w:rsidRDefault="00174EA0" w:rsidP="00174EA0">
      <w:pPr>
        <w:shd w:val="clear" w:color="auto" w:fill="FFFFFF"/>
        <w:ind w:firstLine="709"/>
        <w:jc w:val="center"/>
        <w:rPr>
          <w:sz w:val="30"/>
          <w:szCs w:val="30"/>
        </w:rPr>
      </w:pPr>
      <w:r>
        <w:rPr>
          <w:rFonts w:eastAsia="Times New Roman"/>
          <w:sz w:val="30"/>
          <w:szCs w:val="30"/>
        </w:rPr>
        <w:t>ГЛАВА 5</w:t>
      </w:r>
    </w:p>
    <w:p w:rsidR="00174EA0" w:rsidRDefault="00174EA0" w:rsidP="00174EA0">
      <w:pPr>
        <w:shd w:val="clear" w:color="auto" w:fill="FFFFFF"/>
        <w:jc w:val="center"/>
        <w:rPr>
          <w:sz w:val="30"/>
          <w:szCs w:val="30"/>
        </w:rPr>
      </w:pPr>
      <w:r>
        <w:rPr>
          <w:rFonts w:eastAsia="Times New Roman"/>
          <w:sz w:val="30"/>
          <w:szCs w:val="30"/>
        </w:rP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174EA0" w:rsidRDefault="00174EA0" w:rsidP="00174EA0">
      <w:pPr>
        <w:widowControl/>
        <w:ind w:firstLine="709"/>
        <w:jc w:val="both"/>
        <w:rPr>
          <w:rFonts w:eastAsia="Times New Roman"/>
          <w:sz w:val="30"/>
          <w:szCs w:val="30"/>
          <w:lang w:eastAsia="en-US"/>
        </w:rPr>
      </w:pPr>
    </w:p>
    <w:p w:rsidR="00174EA0" w:rsidRDefault="00174EA0" w:rsidP="00174EA0">
      <w:pPr>
        <w:ind w:firstLine="709"/>
        <w:jc w:val="both"/>
        <w:rPr>
          <w:rFonts w:eastAsia="Times New Roman"/>
          <w:sz w:val="30"/>
          <w:szCs w:val="30"/>
        </w:rPr>
      </w:pPr>
      <w:r>
        <w:rPr>
          <w:rFonts w:eastAsia="Times New Roman"/>
          <w:sz w:val="30"/>
          <w:szCs w:val="30"/>
          <w:lang w:eastAsia="en-US"/>
        </w:rPr>
        <w:t xml:space="preserve">26. </w:t>
      </w:r>
      <w:r>
        <w:rPr>
          <w:rFonts w:eastAsia="Times New Roman"/>
          <w:sz w:val="30"/>
          <w:szCs w:val="30"/>
        </w:rPr>
        <w:t xml:space="preserve">Заявление о </w:t>
      </w:r>
      <w:r>
        <w:rPr>
          <w:rFonts w:eastAsia="Times New Roman"/>
          <w:sz w:val="30"/>
          <w:szCs w:val="30"/>
          <w:lang w:eastAsia="en-US"/>
        </w:rPr>
        <w:t xml:space="preserve">перерасчете назначенной пенсии, </w:t>
      </w:r>
      <w:r>
        <w:rPr>
          <w:rFonts w:eastAsia="Times New Roman"/>
          <w:sz w:val="30"/>
          <w:szCs w:val="30"/>
        </w:rPr>
        <w:t xml:space="preserve">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w:t>
      </w:r>
      <w:r>
        <w:rPr>
          <w:rFonts w:eastAsia="Times New Roman"/>
          <w:sz w:val="30"/>
          <w:szCs w:val="30"/>
        </w:rPr>
        <w:lastRenderedPageBreak/>
        <w:t>необходимые документы имеются в пенсионном деле, их представление дополнительно не требуется.</w:t>
      </w:r>
    </w:p>
    <w:p w:rsidR="00174EA0" w:rsidRDefault="00174EA0" w:rsidP="00174EA0">
      <w:pPr>
        <w:shd w:val="clear" w:color="auto" w:fill="FFFFFF"/>
        <w:ind w:right="24" w:firstLine="709"/>
        <w:jc w:val="both"/>
        <w:rPr>
          <w:sz w:val="30"/>
          <w:szCs w:val="30"/>
        </w:rPr>
      </w:pPr>
      <w:r>
        <w:rPr>
          <w:sz w:val="30"/>
          <w:szCs w:val="30"/>
        </w:rPr>
        <w:t>В подтверждение принятия заявления и документов управление выдает заявителю расписку-уведомление по форме согласно приложению 4.</w:t>
      </w:r>
    </w:p>
    <w:p w:rsidR="00174EA0" w:rsidRDefault="00174EA0" w:rsidP="00174EA0">
      <w:pPr>
        <w:widowControl/>
        <w:ind w:firstLine="709"/>
        <w:jc w:val="both"/>
        <w:rPr>
          <w:rFonts w:eastAsia="Times New Roman"/>
          <w:sz w:val="30"/>
          <w:szCs w:val="30"/>
        </w:rPr>
      </w:pPr>
      <w:r>
        <w:rPr>
          <w:rFonts w:eastAsia="Times New Roman"/>
          <w:sz w:val="30"/>
          <w:szCs w:val="30"/>
          <w:lang w:eastAsia="en-US"/>
        </w:rPr>
        <w:t>27. Если п</w:t>
      </w:r>
      <w:r>
        <w:rPr>
          <w:sz w:val="30"/>
          <w:szCs w:val="30"/>
        </w:rPr>
        <w:t xml:space="preserve">ри рассмотрении заявления о </w:t>
      </w:r>
      <w:r>
        <w:rPr>
          <w:rFonts w:eastAsia="Times New Roman"/>
          <w:sz w:val="30"/>
          <w:szCs w:val="30"/>
        </w:rPr>
        <w:t xml:space="preserve">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w:t>
      </w:r>
      <w:r>
        <w:rPr>
          <w:rFonts w:eastAsia="Times New Roman"/>
          <w:sz w:val="30"/>
          <w:szCs w:val="30"/>
          <w:lang w:eastAsia="en-US"/>
        </w:rPr>
        <w:t>в течение трех рабочих дней со дня подачи заявления</w:t>
      </w:r>
      <w:r>
        <w:rPr>
          <w:rFonts w:eastAsia="Times New Roman"/>
          <w:sz w:val="30"/>
          <w:szCs w:val="30"/>
        </w:rPr>
        <w:t xml:space="preserve">. </w:t>
      </w:r>
    </w:p>
    <w:p w:rsidR="00174EA0" w:rsidRDefault="00174EA0" w:rsidP="00174EA0">
      <w:pPr>
        <w:widowControl/>
        <w:ind w:firstLine="709"/>
        <w:jc w:val="both"/>
        <w:rPr>
          <w:rFonts w:eastAsia="Times New Roman"/>
          <w:sz w:val="30"/>
          <w:szCs w:val="30"/>
        </w:rPr>
      </w:pPr>
      <w:r>
        <w:rPr>
          <w:rFonts w:eastAsia="Times New Roman"/>
          <w:sz w:val="30"/>
          <w:szCs w:val="30"/>
        </w:rPr>
        <w:t xml:space="preserve">Запрос о высылке архивного пенсионного дела подлежит исполнению </w:t>
      </w:r>
      <w:r>
        <w:rPr>
          <w:rFonts w:eastAsia="Times New Roman"/>
          <w:sz w:val="30"/>
          <w:szCs w:val="30"/>
          <w:lang w:eastAsia="en-US"/>
        </w:rPr>
        <w:t>в течение трех рабочих дней</w:t>
      </w:r>
      <w:r>
        <w:rPr>
          <w:rFonts w:eastAsia="Times New Roman"/>
          <w:sz w:val="30"/>
          <w:szCs w:val="30"/>
        </w:rPr>
        <w:t xml:space="preserve"> со дня его получения.</w:t>
      </w:r>
    </w:p>
    <w:p w:rsidR="00174EA0" w:rsidRDefault="00174EA0" w:rsidP="00174EA0">
      <w:pPr>
        <w:widowControl/>
        <w:ind w:firstLine="709"/>
        <w:jc w:val="both"/>
        <w:rPr>
          <w:rFonts w:eastAsia="Times New Roman"/>
          <w:sz w:val="30"/>
          <w:szCs w:val="30"/>
        </w:rPr>
      </w:pPr>
      <w:proofErr w:type="gramStart"/>
      <w:r>
        <w:rPr>
          <w:sz w:val="30"/>
          <w:szCs w:val="30"/>
        </w:rPr>
        <w:t xml:space="preserve">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w:t>
      </w:r>
      <w:hyperlink r:id="rId10" w:history="1">
        <w:r>
          <w:rPr>
            <w:rStyle w:val="a3"/>
            <w:color w:val="000000" w:themeColor="text1"/>
            <w:sz w:val="30"/>
            <w:szCs w:val="30"/>
          </w:rPr>
          <w:t>пунктам</w:t>
        </w:r>
      </w:hyperlink>
      <w:r>
        <w:rPr>
          <w:color w:val="000000" w:themeColor="text1"/>
          <w:sz w:val="30"/>
          <w:szCs w:val="30"/>
        </w:rPr>
        <w:t>и 2.26 и</w:t>
      </w:r>
      <w:r>
        <w:rPr>
          <w:sz w:val="30"/>
          <w:szCs w:val="30"/>
        </w:rPr>
        <w:t xml:space="preserve"> 2.27 перечня административных</w:t>
      </w:r>
      <w:proofErr w:type="gramEnd"/>
      <w:r>
        <w:rPr>
          <w:sz w:val="30"/>
          <w:szCs w:val="30"/>
        </w:rPr>
        <w:t xml:space="preserve"> процедур, осуществляемых </w:t>
      </w:r>
      <w:r>
        <w:rPr>
          <w:rFonts w:eastAsia="Times New Roman"/>
          <w:sz w:val="30"/>
          <w:szCs w:val="30"/>
          <w:lang w:eastAsia="en-US"/>
        </w:rPr>
        <w:t>государственными органами и иными организациями по заявлениям граждан.</w:t>
      </w:r>
    </w:p>
    <w:p w:rsidR="00174EA0" w:rsidRDefault="00174EA0" w:rsidP="00174EA0">
      <w:pPr>
        <w:shd w:val="clear" w:color="auto" w:fill="FFFFFF"/>
        <w:tabs>
          <w:tab w:val="left" w:pos="840"/>
          <w:tab w:val="left" w:pos="1134"/>
        </w:tabs>
        <w:ind w:firstLine="709"/>
        <w:jc w:val="both"/>
        <w:rPr>
          <w:sz w:val="30"/>
          <w:szCs w:val="30"/>
        </w:rPr>
      </w:pPr>
      <w:r>
        <w:rPr>
          <w:sz w:val="30"/>
          <w:szCs w:val="30"/>
        </w:rPr>
        <w:t xml:space="preserve">28. Заявления о перерасчете </w:t>
      </w:r>
      <w:r>
        <w:rPr>
          <w:rFonts w:eastAsia="Times New Roman"/>
          <w:sz w:val="30"/>
          <w:szCs w:val="30"/>
          <w:lang w:eastAsia="en-US"/>
        </w:rPr>
        <w:t>назначенной</w:t>
      </w:r>
      <w:r>
        <w:rPr>
          <w:sz w:val="30"/>
          <w:szCs w:val="30"/>
        </w:rPr>
        <w:t xml:space="preserve">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174EA0" w:rsidRDefault="00174EA0" w:rsidP="00174EA0">
      <w:pPr>
        <w:shd w:val="clear" w:color="auto" w:fill="FFFFFF"/>
        <w:tabs>
          <w:tab w:val="left" w:pos="1134"/>
        </w:tabs>
        <w:ind w:right="24" w:firstLine="709"/>
        <w:jc w:val="both"/>
        <w:rPr>
          <w:rFonts w:eastAsia="Times New Roman"/>
          <w:sz w:val="30"/>
          <w:szCs w:val="30"/>
        </w:rPr>
      </w:pPr>
      <w:r>
        <w:rPr>
          <w:sz w:val="30"/>
          <w:szCs w:val="30"/>
        </w:rPr>
        <w:t>29.</w:t>
      </w:r>
      <w:r>
        <w:rPr>
          <w:sz w:val="30"/>
          <w:szCs w:val="30"/>
        </w:rPr>
        <w:tab/>
      </w:r>
      <w:r>
        <w:rPr>
          <w:rFonts w:eastAsia="Times New Roman"/>
          <w:sz w:val="30"/>
          <w:szCs w:val="30"/>
        </w:rPr>
        <w:t xml:space="preserve">Заявления о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 </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30. Решение управления:</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 xml:space="preserve">о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 оформляется по форме согласно приложению 12;</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 xml:space="preserve">об отказе в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Решение комиссии по назначению пенсий:</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 xml:space="preserve">о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w:t>
      </w:r>
      <w:r>
        <w:rPr>
          <w:rFonts w:eastAsia="Times New Roman"/>
          <w:strike/>
          <w:sz w:val="30"/>
          <w:szCs w:val="30"/>
        </w:rPr>
        <w:t xml:space="preserve"> </w:t>
      </w:r>
      <w:r>
        <w:rPr>
          <w:rFonts w:eastAsia="Times New Roman"/>
          <w:sz w:val="30"/>
          <w:szCs w:val="30"/>
        </w:rPr>
        <w:t>оформляется протоколом по форме согласно приложению 13;</w:t>
      </w:r>
    </w:p>
    <w:p w:rsidR="00174EA0" w:rsidRDefault="00174EA0" w:rsidP="00174EA0">
      <w:pPr>
        <w:shd w:val="clear" w:color="auto" w:fill="FFFFFF"/>
        <w:tabs>
          <w:tab w:val="left" w:pos="840"/>
          <w:tab w:val="left" w:pos="1134"/>
        </w:tabs>
        <w:ind w:firstLine="709"/>
        <w:jc w:val="both"/>
        <w:rPr>
          <w:rFonts w:eastAsia="Times New Roman"/>
          <w:sz w:val="30"/>
          <w:szCs w:val="30"/>
        </w:rPr>
      </w:pPr>
      <w:r>
        <w:rPr>
          <w:rFonts w:eastAsia="Times New Roman"/>
          <w:sz w:val="30"/>
          <w:szCs w:val="30"/>
        </w:rPr>
        <w:t xml:space="preserve">об отказе в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 </w:t>
      </w:r>
      <w:r>
        <w:rPr>
          <w:rFonts w:eastAsia="Times New Roman"/>
          <w:sz w:val="30"/>
          <w:szCs w:val="30"/>
        </w:rPr>
        <w:lastRenderedPageBreak/>
        <w:t>оформляется протоколом по форме согласно приложению 14 в двух экземплярах.</w:t>
      </w:r>
    </w:p>
    <w:p w:rsidR="00174EA0" w:rsidRDefault="00174EA0" w:rsidP="00174EA0">
      <w:pPr>
        <w:shd w:val="clear" w:color="auto" w:fill="FFFFFF"/>
        <w:ind w:right="5" w:firstLine="709"/>
        <w:jc w:val="both"/>
        <w:rPr>
          <w:rFonts w:eastAsia="Times New Roman"/>
          <w:sz w:val="30"/>
          <w:szCs w:val="30"/>
        </w:rPr>
      </w:pPr>
      <w:r>
        <w:rPr>
          <w:rFonts w:eastAsia="Times New Roman"/>
          <w:sz w:val="30"/>
          <w:szCs w:val="30"/>
        </w:rPr>
        <w:t xml:space="preserve">Соответствующее решение (протокол) скрепляется с заявлением и документами, на основании которых оно принято, и приобщается в пенсионное дело. </w:t>
      </w:r>
    </w:p>
    <w:p w:rsidR="00174EA0" w:rsidRDefault="00174EA0" w:rsidP="00174EA0">
      <w:pPr>
        <w:shd w:val="clear" w:color="auto" w:fill="FFFFFF"/>
        <w:ind w:right="5" w:firstLine="709"/>
        <w:jc w:val="both"/>
        <w:rPr>
          <w:rFonts w:eastAsia="Times New Roman"/>
          <w:sz w:val="30"/>
          <w:szCs w:val="30"/>
        </w:rPr>
      </w:pPr>
      <w:r>
        <w:rPr>
          <w:rFonts w:eastAsia="Times New Roman"/>
          <w:sz w:val="30"/>
          <w:szCs w:val="30"/>
        </w:rPr>
        <w:t xml:space="preserve">Один экземпляр решения (протокола) об отказе в перерасчете </w:t>
      </w:r>
      <w:r>
        <w:rPr>
          <w:rFonts w:eastAsia="Times New Roman"/>
          <w:sz w:val="30"/>
          <w:szCs w:val="30"/>
          <w:lang w:eastAsia="en-US"/>
        </w:rPr>
        <w:t>назначенной</w:t>
      </w:r>
      <w:r>
        <w:rPr>
          <w:rFonts w:eastAsia="Times New Roman"/>
          <w:sz w:val="30"/>
          <w:szCs w:val="30"/>
        </w:rPr>
        <w:t xml:space="preserve"> пенсии, переводе с одной пенсии на другую, возобновлении выплаты ранее назначенной пенсии в пятидневный срок после его вынесения выдается (высылается по почте) заявителю. Отметка о его выдаче (высылке) производится на экземпляре решения (протокола), приобщенного в пенсионное дело.</w:t>
      </w:r>
    </w:p>
    <w:p w:rsidR="00174EA0" w:rsidRDefault="00174EA0" w:rsidP="00174EA0">
      <w:pPr>
        <w:shd w:val="clear" w:color="auto" w:fill="FFFFFF"/>
        <w:tabs>
          <w:tab w:val="left" w:pos="816"/>
          <w:tab w:val="left" w:pos="1276"/>
        </w:tabs>
        <w:ind w:right="14" w:firstLine="709"/>
        <w:jc w:val="both"/>
        <w:rPr>
          <w:rFonts w:eastAsia="Times New Roman"/>
          <w:sz w:val="30"/>
          <w:szCs w:val="30"/>
        </w:rPr>
      </w:pPr>
      <w:r>
        <w:rPr>
          <w:sz w:val="30"/>
          <w:szCs w:val="30"/>
        </w:rPr>
        <w:t>31. И</w:t>
      </w:r>
      <w:r>
        <w:rPr>
          <w:rFonts w:eastAsia="Times New Roman"/>
          <w:sz w:val="30"/>
          <w:szCs w:val="30"/>
        </w:rPr>
        <w:t>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174EA0" w:rsidRDefault="00174EA0" w:rsidP="00174EA0">
      <w:pPr>
        <w:shd w:val="clear" w:color="auto" w:fill="FFFFFF"/>
        <w:tabs>
          <w:tab w:val="left" w:pos="816"/>
          <w:tab w:val="left" w:pos="1276"/>
        </w:tabs>
        <w:ind w:right="14" w:firstLine="709"/>
        <w:jc w:val="both"/>
        <w:rPr>
          <w:sz w:val="30"/>
          <w:szCs w:val="30"/>
        </w:rPr>
      </w:pPr>
      <w:r>
        <w:rPr>
          <w:rFonts w:eastAsia="Times New Roman"/>
          <w:sz w:val="30"/>
          <w:szCs w:val="30"/>
        </w:rPr>
        <w:t xml:space="preserve">32. </w:t>
      </w:r>
      <w:proofErr w:type="gramStart"/>
      <w:r>
        <w:rPr>
          <w:rFonts w:eastAsia="Times New Roman"/>
          <w:sz w:val="30"/>
          <w:szCs w:val="30"/>
        </w:rPr>
        <w:t xml:space="preserve">При перерасчете </w:t>
      </w:r>
      <w:r>
        <w:rPr>
          <w:rFonts w:eastAsia="Times New Roman"/>
          <w:sz w:val="30"/>
          <w:szCs w:val="30"/>
          <w:lang w:eastAsia="en-US"/>
        </w:rPr>
        <w:t>назначенной</w:t>
      </w:r>
      <w:r>
        <w:rPr>
          <w:rFonts w:eastAsia="Times New Roman"/>
          <w:sz w:val="30"/>
          <w:szCs w:val="30"/>
        </w:rPr>
        <w:t xml:space="preserve">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w:t>
      </w:r>
      <w:r>
        <w:rPr>
          <w:rFonts w:eastAsia="Times New Roman"/>
          <w:bCs/>
          <w:sz w:val="30"/>
          <w:szCs w:val="30"/>
        </w:rPr>
        <w:t xml:space="preserve"> Республики Беларусь «О пенсионном обеспечении»</w:t>
      </w:r>
      <w:r>
        <w:rPr>
          <w:rFonts w:eastAsia="Times New Roman"/>
          <w:sz w:val="30"/>
          <w:szCs w:val="30"/>
        </w:rPr>
        <w:t xml:space="preserve"> либо в связи с увеличением пенсии в соответствии со статьей 23</w:t>
      </w:r>
      <w:r>
        <w:rPr>
          <w:rFonts w:eastAsia="Times New Roman"/>
          <w:sz w:val="30"/>
          <w:szCs w:val="30"/>
          <w:vertAlign w:val="superscript"/>
        </w:rPr>
        <w:t xml:space="preserve">1 </w:t>
      </w:r>
      <w:r>
        <w:rPr>
          <w:rFonts w:eastAsia="Times New Roman"/>
          <w:sz w:val="30"/>
          <w:szCs w:val="30"/>
        </w:rPr>
        <w:t xml:space="preserve">Закона </w:t>
      </w:r>
      <w:r>
        <w:rPr>
          <w:rFonts w:eastAsia="Times New Roman"/>
          <w:bCs/>
          <w:sz w:val="30"/>
          <w:szCs w:val="30"/>
        </w:rPr>
        <w:t xml:space="preserve">Республики Беларусь «О пенсионном обеспечении» </w:t>
      </w:r>
      <w:r>
        <w:rPr>
          <w:rFonts w:eastAsia="Times New Roman"/>
          <w:sz w:val="30"/>
          <w:szCs w:val="30"/>
        </w:rPr>
        <w:t>управление приобщает к документам пенсионного дела информацию о</w:t>
      </w:r>
      <w:proofErr w:type="gramEnd"/>
      <w:r>
        <w:rPr>
          <w:rFonts w:eastAsia="Times New Roman"/>
          <w:sz w:val="30"/>
          <w:szCs w:val="30"/>
        </w:rPr>
        <w:t xml:space="preserve"> </w:t>
      </w:r>
      <w:proofErr w:type="gramStart"/>
      <w:r>
        <w:rPr>
          <w:rFonts w:eastAsia="Times New Roman"/>
          <w:sz w:val="30"/>
          <w:szCs w:val="30"/>
        </w:rPr>
        <w:t>периоде</w:t>
      </w:r>
      <w:proofErr w:type="gramEnd"/>
      <w:r>
        <w:rPr>
          <w:rFonts w:eastAsia="Times New Roman"/>
          <w:sz w:val="30"/>
          <w:szCs w:val="30"/>
        </w:rPr>
        <w:t>, в течение которого пенсионер не получал пенсию.</w:t>
      </w:r>
    </w:p>
    <w:p w:rsidR="00174EA0" w:rsidRDefault="00174EA0" w:rsidP="00174EA0">
      <w:pPr>
        <w:ind w:firstLine="709"/>
        <w:rPr>
          <w:rFonts w:eastAsia="Times New Roman"/>
        </w:rPr>
      </w:pPr>
    </w:p>
    <w:p w:rsidR="00174EA0" w:rsidRDefault="00174EA0" w:rsidP="00174EA0">
      <w:pPr>
        <w:ind w:firstLine="709"/>
        <w:jc w:val="center"/>
        <w:outlineLvl w:val="1"/>
        <w:rPr>
          <w:sz w:val="30"/>
          <w:szCs w:val="30"/>
        </w:rPr>
      </w:pPr>
      <w:r>
        <w:rPr>
          <w:sz w:val="30"/>
          <w:szCs w:val="30"/>
        </w:rPr>
        <w:t>ГЛАВА 6</w:t>
      </w:r>
    </w:p>
    <w:p w:rsidR="00174EA0" w:rsidRDefault="00174EA0" w:rsidP="00174EA0">
      <w:pPr>
        <w:jc w:val="center"/>
        <w:rPr>
          <w:sz w:val="30"/>
          <w:szCs w:val="30"/>
        </w:rPr>
      </w:pPr>
      <w:r>
        <w:rPr>
          <w:sz w:val="30"/>
          <w:szCs w:val="30"/>
        </w:rPr>
        <w:t>ПРЕКРАЩЕНИЕ, ПРИОСТАНОВЛЕНИЕ  ВЫПЛАТЫ ПЕНСИИ И УДЕРЖАНИЕ ИЗ ПЕНСИИ</w:t>
      </w:r>
    </w:p>
    <w:p w:rsidR="00174EA0" w:rsidRDefault="00174EA0" w:rsidP="00174EA0">
      <w:pPr>
        <w:jc w:val="both"/>
        <w:rPr>
          <w:sz w:val="26"/>
          <w:szCs w:val="26"/>
        </w:rPr>
      </w:pPr>
    </w:p>
    <w:p w:rsidR="00174EA0" w:rsidRDefault="00174EA0" w:rsidP="00174EA0">
      <w:pPr>
        <w:widowControl/>
        <w:ind w:firstLine="709"/>
        <w:jc w:val="both"/>
        <w:rPr>
          <w:sz w:val="30"/>
          <w:szCs w:val="30"/>
        </w:rPr>
      </w:pPr>
      <w:r>
        <w:rPr>
          <w:sz w:val="30"/>
          <w:szCs w:val="30"/>
        </w:rP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174EA0" w:rsidRDefault="00174EA0" w:rsidP="00174EA0">
      <w:pPr>
        <w:ind w:firstLine="709"/>
        <w:jc w:val="both"/>
        <w:rPr>
          <w:rFonts w:eastAsia="Times New Roman"/>
          <w:sz w:val="30"/>
          <w:szCs w:val="30"/>
        </w:rPr>
      </w:pPr>
      <w:r>
        <w:rPr>
          <w:sz w:val="30"/>
          <w:szCs w:val="30"/>
        </w:rPr>
        <w:t xml:space="preserve">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 почте) пенсионеру (при необходимости копия направляется работодателю). </w:t>
      </w:r>
      <w:r>
        <w:rPr>
          <w:rFonts w:eastAsia="Times New Roman"/>
          <w:sz w:val="30"/>
          <w:szCs w:val="30"/>
        </w:rPr>
        <w:t>Отметка о его выдаче (высылке) производится на экземпляре протокола, приобщенного в пенсионное дело.</w:t>
      </w:r>
    </w:p>
    <w:p w:rsidR="00174EA0" w:rsidRDefault="00174EA0" w:rsidP="00174EA0">
      <w:pPr>
        <w:widowControl/>
        <w:ind w:firstLine="709"/>
        <w:jc w:val="both"/>
        <w:rPr>
          <w:sz w:val="30"/>
          <w:szCs w:val="30"/>
          <w:vertAlign w:val="superscript"/>
        </w:rPr>
      </w:pPr>
      <w:r>
        <w:rPr>
          <w:sz w:val="30"/>
          <w:szCs w:val="30"/>
        </w:rPr>
        <w:t xml:space="preserve">34. </w:t>
      </w:r>
      <w:proofErr w:type="gramStart"/>
      <w:r>
        <w:rPr>
          <w:sz w:val="30"/>
          <w:szCs w:val="30"/>
        </w:rPr>
        <w:t xml:space="preserve">Решение о прекращении (приостановление) выплаты пенсии в других случаях (смерти пенсионера, восстановления трудоспособности, выезда на постоянное жительство за пределы Республики Беларусь, </w:t>
      </w:r>
      <w:r>
        <w:rPr>
          <w:rFonts w:eastAsia="Times New Roman"/>
          <w:sz w:val="30"/>
          <w:szCs w:val="30"/>
          <w:lang w:eastAsia="en-US"/>
        </w:rPr>
        <w:lastRenderedPageBreak/>
        <w:t>нахождения в розыске, неявки на пере</w:t>
      </w:r>
      <w:r>
        <w:rPr>
          <w:sz w:val="30"/>
          <w:szCs w:val="30"/>
        </w:rPr>
        <w:t xml:space="preserve">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или организации, осуществляющие деятельность по доставке пенсии, подачи в управление </w:t>
      </w:r>
      <w:r>
        <w:rPr>
          <w:rFonts w:eastAsia="Times New Roman"/>
          <w:sz w:val="30"/>
          <w:szCs w:val="30"/>
          <w:lang w:eastAsia="en-US"/>
        </w:rPr>
        <w:t>заявления</w:t>
      </w:r>
      <w:r>
        <w:rPr>
          <w:sz w:val="30"/>
          <w:szCs w:val="30"/>
        </w:rPr>
        <w:t xml:space="preserve"> о н</w:t>
      </w:r>
      <w:r>
        <w:rPr>
          <w:rFonts w:eastAsia="Times New Roman"/>
          <w:sz w:val="30"/>
          <w:szCs w:val="30"/>
          <w:lang w:eastAsia="en-US"/>
        </w:rPr>
        <w:t>еполучении пенсии по</w:t>
      </w:r>
      <w:proofErr w:type="gramEnd"/>
      <w:r>
        <w:rPr>
          <w:rFonts w:eastAsia="Times New Roman"/>
          <w:sz w:val="30"/>
          <w:szCs w:val="30"/>
          <w:lang w:eastAsia="en-US"/>
        </w:rPr>
        <w:t xml:space="preserve"> возрасту после ее назначения для увеличения размера пенсии </w:t>
      </w:r>
      <w:r>
        <w:rPr>
          <w:sz w:val="30"/>
          <w:szCs w:val="30"/>
        </w:rPr>
        <w:t>и других) принимается управлением по форме согласно приложению 17.</w:t>
      </w:r>
    </w:p>
    <w:p w:rsidR="00174EA0" w:rsidRDefault="00174EA0" w:rsidP="00174EA0">
      <w:pPr>
        <w:ind w:firstLine="709"/>
        <w:jc w:val="both"/>
        <w:rPr>
          <w:sz w:val="30"/>
          <w:szCs w:val="30"/>
        </w:rPr>
      </w:pPr>
      <w:r>
        <w:rPr>
          <w:sz w:val="30"/>
          <w:szCs w:val="30"/>
        </w:rP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174EA0" w:rsidRDefault="00174EA0" w:rsidP="00174EA0">
      <w:pPr>
        <w:widowControl/>
        <w:ind w:firstLine="709"/>
        <w:jc w:val="both"/>
        <w:rPr>
          <w:rFonts w:eastAsia="Times New Roman"/>
          <w:sz w:val="30"/>
          <w:szCs w:val="30"/>
          <w:lang w:eastAsia="en-US"/>
        </w:rPr>
      </w:pPr>
      <w:r>
        <w:rPr>
          <w:sz w:val="30"/>
          <w:szCs w:val="30"/>
        </w:rPr>
        <w:t xml:space="preserve">36. </w:t>
      </w:r>
      <w:proofErr w:type="gramStart"/>
      <w:r>
        <w:rPr>
          <w:sz w:val="30"/>
          <w:szCs w:val="30"/>
        </w:rPr>
        <w:t>В случаях, предусмотренных частью третьей статьи 76 и частью первой статьи 93 Закона</w:t>
      </w:r>
      <w:r>
        <w:rPr>
          <w:rFonts w:eastAsia="Times New Roman"/>
          <w:bCs/>
          <w:sz w:val="30"/>
          <w:szCs w:val="30"/>
        </w:rPr>
        <w:t xml:space="preserve"> Республики Беларусь «О пенсионном обеспечении»,</w:t>
      </w:r>
      <w:r>
        <w:rPr>
          <w:sz w:val="30"/>
          <w:szCs w:val="30"/>
        </w:rPr>
        <w:t xml:space="preserve"> с</w:t>
      </w:r>
      <w:r>
        <w:rPr>
          <w:rFonts w:eastAsia="Times New Roman"/>
          <w:sz w:val="30"/>
          <w:szCs w:val="30"/>
          <w:lang w:eastAsia="en-US"/>
        </w:rPr>
        <w:t xml:space="preserve">уммы пенсии, излишне выплаченные (в связи с представлением работодателем документов, содержащих недостоверные сведения, в связи с не извещением работодателем в пятидневный срок о приеме на работу пенсионера), взыскиваются в пользу управления по его </w:t>
      </w:r>
      <w:hyperlink r:id="rId11" w:history="1">
        <w:r>
          <w:rPr>
            <w:rStyle w:val="a3"/>
            <w:sz w:val="30"/>
            <w:szCs w:val="30"/>
            <w:lang w:eastAsia="en-US"/>
          </w:rPr>
          <w:t>распоряжению</w:t>
        </w:r>
      </w:hyperlink>
      <w:r>
        <w:rPr>
          <w:rFonts w:eastAsia="Times New Roman"/>
          <w:sz w:val="30"/>
          <w:szCs w:val="30"/>
          <w:lang w:eastAsia="en-US"/>
        </w:rPr>
        <w:t xml:space="preserve"> в бесспорном порядке с работодателей - юридических лиц и</w:t>
      </w:r>
      <w:proofErr w:type="gramEnd"/>
      <w:r>
        <w:rPr>
          <w:rFonts w:eastAsia="Times New Roman"/>
          <w:sz w:val="30"/>
          <w:szCs w:val="30"/>
          <w:lang w:eastAsia="en-US"/>
        </w:rPr>
        <w:t xml:space="preserve"> в судебном порядке с работодателей - физических лиц.</w:t>
      </w:r>
    </w:p>
    <w:p w:rsidR="00174EA0" w:rsidRDefault="00174EA0" w:rsidP="00174EA0">
      <w:pPr>
        <w:widowControl/>
        <w:ind w:firstLine="709"/>
        <w:jc w:val="both"/>
        <w:rPr>
          <w:bCs/>
          <w:sz w:val="30"/>
          <w:szCs w:val="30"/>
        </w:rPr>
      </w:pPr>
      <w:r>
        <w:rPr>
          <w:sz w:val="30"/>
          <w:szCs w:val="30"/>
        </w:rPr>
        <w:t xml:space="preserve">Взыскание в бесспорном порядке излишне выплаченных сумм пенсий с работодателя - </w:t>
      </w:r>
      <w:r>
        <w:rPr>
          <w:rFonts w:eastAsia="Times New Roman"/>
          <w:sz w:val="30"/>
          <w:szCs w:val="30"/>
          <w:lang w:eastAsia="en-US"/>
        </w:rPr>
        <w:t>юридического лица</w:t>
      </w:r>
      <w:r>
        <w:rPr>
          <w:sz w:val="30"/>
          <w:szCs w:val="30"/>
        </w:rPr>
        <w:t xml:space="preserve"> осуществляется в порядке, предусмотренном постановлением Министерства труда и социальной защиты Республики Беларусь от 30 октября 2001 г. № 14 «</w:t>
      </w:r>
      <w:r>
        <w:rPr>
          <w:rFonts w:eastAsia="Times New Roman"/>
          <w:sz w:val="30"/>
          <w:szCs w:val="30"/>
          <w:lang w:eastAsia="en-US"/>
        </w:rPr>
        <w:t>О порядке взыскания излишне выплаченных сумм пенсий»</w:t>
      </w:r>
      <w:r>
        <w:rPr>
          <w:bCs/>
          <w:sz w:val="30"/>
          <w:szCs w:val="30"/>
        </w:rPr>
        <w:t>.</w:t>
      </w:r>
    </w:p>
    <w:p w:rsidR="00174EA0" w:rsidRDefault="00174EA0" w:rsidP="00174EA0">
      <w:pPr>
        <w:widowControl/>
        <w:ind w:firstLine="709"/>
        <w:jc w:val="both"/>
        <w:rPr>
          <w:sz w:val="30"/>
          <w:szCs w:val="30"/>
        </w:rPr>
      </w:pPr>
      <w:r>
        <w:rPr>
          <w:sz w:val="30"/>
          <w:szCs w:val="30"/>
        </w:rPr>
        <w:t>В случаях, предусмотренных пунктом «б» части первой статьи 94 Закона</w:t>
      </w:r>
      <w:r>
        <w:rPr>
          <w:rFonts w:eastAsia="Times New Roman"/>
          <w:bCs/>
          <w:sz w:val="30"/>
          <w:szCs w:val="30"/>
        </w:rPr>
        <w:t xml:space="preserve"> Республики Беларусь «О пенсионном обеспечении»</w:t>
      </w:r>
      <w:r>
        <w:rPr>
          <w:sz w:val="30"/>
          <w:szCs w:val="30"/>
        </w:rPr>
        <w:t>,</w:t>
      </w:r>
      <w:r>
        <w:rPr>
          <w:rFonts w:eastAsia="Times New Roman"/>
          <w:sz w:val="30"/>
          <w:szCs w:val="30"/>
          <w:lang w:eastAsia="en-US"/>
        </w:rPr>
        <w:t xml:space="preserve"> комиссией по назначению пенсий принимается решение об</w:t>
      </w:r>
      <w:r>
        <w:rPr>
          <w:rFonts w:eastAsia="Times New Roman"/>
          <w:b/>
          <w:sz w:val="30"/>
          <w:szCs w:val="30"/>
          <w:lang w:eastAsia="en-US"/>
        </w:rPr>
        <w:t xml:space="preserve"> </w:t>
      </w:r>
      <w:r>
        <w:rPr>
          <w:rFonts w:eastAsia="Times New Roman"/>
          <w:sz w:val="30"/>
          <w:szCs w:val="30"/>
          <w:lang w:eastAsia="en-US"/>
        </w:rPr>
        <w:t xml:space="preserve">удержании из пенсии суммы пенсии, излишне выплаченной пенсионеру вследствие злоупотреблений с его стороны. Решение </w:t>
      </w:r>
      <w:r>
        <w:rPr>
          <w:sz w:val="30"/>
          <w:szCs w:val="30"/>
        </w:rPr>
        <w:t>оформляется протоколом</w:t>
      </w:r>
      <w:r>
        <w:rPr>
          <w:b/>
          <w:sz w:val="30"/>
          <w:szCs w:val="30"/>
        </w:rPr>
        <w:t xml:space="preserve"> </w:t>
      </w:r>
      <w:r>
        <w:rPr>
          <w:sz w:val="30"/>
          <w:szCs w:val="30"/>
        </w:rPr>
        <w:t>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 почте)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174EA0" w:rsidRDefault="00174EA0" w:rsidP="00174EA0">
      <w:pPr>
        <w:widowControl/>
        <w:ind w:firstLine="709"/>
        <w:jc w:val="both"/>
        <w:rPr>
          <w:sz w:val="30"/>
          <w:szCs w:val="30"/>
        </w:rPr>
      </w:pPr>
    </w:p>
    <w:p w:rsidR="00174EA0" w:rsidRDefault="00174EA0" w:rsidP="00174EA0">
      <w:pPr>
        <w:ind w:firstLine="709"/>
        <w:jc w:val="center"/>
        <w:outlineLvl w:val="1"/>
        <w:rPr>
          <w:sz w:val="30"/>
          <w:szCs w:val="30"/>
        </w:rPr>
      </w:pPr>
      <w:r>
        <w:rPr>
          <w:sz w:val="30"/>
          <w:szCs w:val="30"/>
        </w:rPr>
        <w:t>ГЛАВА 7</w:t>
      </w:r>
    </w:p>
    <w:p w:rsidR="00174EA0" w:rsidRDefault="00174EA0" w:rsidP="00174EA0">
      <w:pPr>
        <w:ind w:firstLine="709"/>
        <w:jc w:val="center"/>
        <w:rPr>
          <w:sz w:val="30"/>
          <w:szCs w:val="30"/>
        </w:rPr>
      </w:pPr>
      <w:r>
        <w:rPr>
          <w:sz w:val="30"/>
          <w:szCs w:val="30"/>
        </w:rPr>
        <w:t>ПОРЯДОК РЕГИСТРАЦИИ ЗАЯВЛЕНИЙ, РЕШЕНИЙ УПРАВЛЕНИЯ, КОМИССИИ ПО НАЗНАЧЕНИЮ ПЕНСИЙ И ПРОТОКОЛОВ ЗАСЕДАНИЯ КОМИССИИ</w:t>
      </w:r>
    </w:p>
    <w:p w:rsidR="00174EA0" w:rsidRDefault="00174EA0" w:rsidP="00174EA0">
      <w:pPr>
        <w:ind w:firstLine="709"/>
        <w:jc w:val="both"/>
        <w:rPr>
          <w:sz w:val="30"/>
          <w:szCs w:val="30"/>
        </w:rPr>
      </w:pPr>
    </w:p>
    <w:p w:rsidR="00174EA0" w:rsidRDefault="00174EA0" w:rsidP="00174EA0">
      <w:pPr>
        <w:pStyle w:val="newncpi"/>
        <w:ind w:firstLine="709"/>
        <w:rPr>
          <w:sz w:val="30"/>
          <w:szCs w:val="30"/>
        </w:rPr>
      </w:pPr>
      <w:r>
        <w:rPr>
          <w:sz w:val="30"/>
          <w:szCs w:val="30"/>
        </w:rPr>
        <w:lastRenderedPageBreak/>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174EA0" w:rsidRDefault="00174EA0" w:rsidP="00174EA0">
      <w:pPr>
        <w:pStyle w:val="newncpi"/>
        <w:ind w:firstLine="709"/>
        <w:rPr>
          <w:sz w:val="30"/>
          <w:szCs w:val="30"/>
        </w:rPr>
      </w:pPr>
      <w:r>
        <w:rPr>
          <w:sz w:val="30"/>
          <w:szCs w:val="30"/>
        </w:rP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w:t>
      </w:r>
      <w:r>
        <w:rPr>
          <w:b/>
          <w:sz w:val="30"/>
          <w:szCs w:val="30"/>
        </w:rPr>
        <w:t xml:space="preserve"> </w:t>
      </w:r>
      <w:r>
        <w:rPr>
          <w:sz w:val="30"/>
          <w:szCs w:val="30"/>
        </w:rPr>
        <w:t xml:space="preserve">(далее – журнал регистрации протоколов) регистрируются протоколы, предусмотренные приложениями 13, 14, 16 и 18. </w:t>
      </w:r>
    </w:p>
    <w:p w:rsidR="00174EA0" w:rsidRDefault="00174EA0" w:rsidP="00174EA0">
      <w:pPr>
        <w:pStyle w:val="newncpi"/>
        <w:ind w:firstLine="709"/>
        <w:rPr>
          <w:sz w:val="30"/>
          <w:szCs w:val="30"/>
        </w:rPr>
      </w:pPr>
      <w:r>
        <w:rPr>
          <w:sz w:val="30"/>
          <w:szCs w:val="30"/>
        </w:rPr>
        <w:t xml:space="preserve">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w:t>
      </w:r>
      <w:proofErr w:type="gramStart"/>
      <w:r>
        <w:rPr>
          <w:sz w:val="30"/>
          <w:szCs w:val="30"/>
        </w:rPr>
        <w:t>регистрируются в валовом порядке начиная</w:t>
      </w:r>
      <w:proofErr w:type="gramEnd"/>
      <w:r>
        <w:rPr>
          <w:sz w:val="30"/>
          <w:szCs w:val="30"/>
        </w:rPr>
        <w:t xml:space="preserve"> с номера 1.</w:t>
      </w:r>
    </w:p>
    <w:p w:rsidR="00174EA0" w:rsidRDefault="00174EA0" w:rsidP="00174EA0">
      <w:pPr>
        <w:pStyle w:val="newncpi"/>
        <w:ind w:firstLine="709"/>
        <w:rPr>
          <w:sz w:val="30"/>
          <w:szCs w:val="30"/>
        </w:rPr>
      </w:pPr>
      <w:r>
        <w:rPr>
          <w:sz w:val="30"/>
          <w:szCs w:val="30"/>
        </w:rPr>
        <w:t xml:space="preserve">Журналы регистрации должны быть пронумерованы, прошнурованы, подписаны руководителем и скреплены печатью управления. </w:t>
      </w:r>
    </w:p>
    <w:p w:rsidR="00174EA0" w:rsidRDefault="00174EA0" w:rsidP="00174EA0">
      <w:pPr>
        <w:widowControl/>
        <w:ind w:firstLine="709"/>
        <w:jc w:val="both"/>
        <w:rPr>
          <w:rFonts w:eastAsia="Times New Roman"/>
          <w:sz w:val="30"/>
          <w:szCs w:val="30"/>
          <w:lang w:eastAsia="en-US"/>
        </w:rPr>
      </w:pPr>
      <w:r>
        <w:rPr>
          <w:sz w:val="30"/>
          <w:szCs w:val="30"/>
        </w:rPr>
        <w:t>В журналах регистрации не допускаются подчистки. При необходимости запись исправляется</w:t>
      </w:r>
      <w:r>
        <w:rPr>
          <w:rFonts w:eastAsia="Times New Roman"/>
          <w:sz w:val="30"/>
          <w:szCs w:val="30"/>
          <w:lang w:eastAsia="en-US"/>
        </w:rPr>
        <w:t xml:space="preserve"> посредством ее зачеркивания и внесения новой записи с пометкой «</w:t>
      </w:r>
      <w:proofErr w:type="gramStart"/>
      <w:r>
        <w:rPr>
          <w:rFonts w:eastAsia="Times New Roman"/>
          <w:sz w:val="30"/>
          <w:szCs w:val="30"/>
          <w:lang w:eastAsia="en-US"/>
        </w:rPr>
        <w:t>Исправленное</w:t>
      </w:r>
      <w:proofErr w:type="gramEnd"/>
      <w:r>
        <w:rPr>
          <w:rFonts w:eastAsia="Times New Roman"/>
          <w:sz w:val="30"/>
          <w:szCs w:val="30"/>
          <w:lang w:eastAsia="en-US"/>
        </w:rPr>
        <w:t xml:space="preserve"> верно», заверенной подписями работника, внесшего исправления, и руководителя с указанием фамилий и инициалов и скрепленной печатью управления.</w:t>
      </w:r>
    </w:p>
    <w:p w:rsidR="00174EA0" w:rsidRDefault="00174EA0" w:rsidP="00174EA0">
      <w:pPr>
        <w:ind w:firstLine="709"/>
        <w:jc w:val="both"/>
        <w:rPr>
          <w:sz w:val="30"/>
          <w:szCs w:val="30"/>
        </w:rPr>
      </w:pPr>
      <w:r>
        <w:rPr>
          <w:sz w:val="30"/>
          <w:szCs w:val="30"/>
        </w:rPr>
        <w:t>Сведения, содержащиеся в журнале регистрации заявлений, решений управления могут использоваться</w:t>
      </w:r>
      <w:r>
        <w:rPr>
          <w:b/>
          <w:sz w:val="30"/>
          <w:szCs w:val="30"/>
        </w:rPr>
        <w:t xml:space="preserve"> </w:t>
      </w:r>
      <w:r>
        <w:rPr>
          <w:sz w:val="30"/>
          <w:szCs w:val="30"/>
        </w:rPr>
        <w:t xml:space="preserve">для восстановления пенсионных дел в случае их утраты. </w:t>
      </w:r>
    </w:p>
    <w:p w:rsidR="00174EA0" w:rsidRDefault="00174EA0" w:rsidP="00174EA0">
      <w:pPr>
        <w:ind w:firstLine="709"/>
        <w:jc w:val="both"/>
        <w:rPr>
          <w:sz w:val="30"/>
          <w:szCs w:val="30"/>
        </w:rPr>
      </w:pPr>
      <w:r>
        <w:rPr>
          <w:sz w:val="30"/>
          <w:szCs w:val="30"/>
        </w:rPr>
        <w:t xml:space="preserve">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 </w:t>
      </w:r>
    </w:p>
    <w:p w:rsidR="00174EA0" w:rsidRDefault="00174EA0" w:rsidP="00174EA0">
      <w:pPr>
        <w:ind w:firstLine="709"/>
        <w:jc w:val="both"/>
        <w:rPr>
          <w:sz w:val="30"/>
          <w:szCs w:val="30"/>
        </w:rPr>
      </w:pPr>
      <w:r>
        <w:rPr>
          <w:sz w:val="30"/>
          <w:szCs w:val="30"/>
        </w:rP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174EA0" w:rsidRDefault="00174EA0" w:rsidP="00174EA0">
      <w:pPr>
        <w:ind w:firstLine="709"/>
        <w:jc w:val="both"/>
        <w:rPr>
          <w:sz w:val="30"/>
          <w:szCs w:val="30"/>
        </w:rPr>
      </w:pPr>
      <w:r>
        <w:rPr>
          <w:sz w:val="30"/>
          <w:szCs w:val="30"/>
        </w:rPr>
        <w:t>41. По окончании ведения журналы  регистрации передаются на хранение в архив управления.</w:t>
      </w:r>
    </w:p>
    <w:p w:rsidR="00174EA0" w:rsidRDefault="00174EA0" w:rsidP="00174EA0">
      <w:pPr>
        <w:ind w:firstLine="709"/>
        <w:jc w:val="center"/>
        <w:outlineLvl w:val="1"/>
        <w:rPr>
          <w:sz w:val="30"/>
          <w:szCs w:val="30"/>
        </w:rPr>
      </w:pPr>
    </w:p>
    <w:p w:rsidR="00174EA0" w:rsidRDefault="00174EA0" w:rsidP="00174EA0">
      <w:pPr>
        <w:jc w:val="center"/>
        <w:outlineLvl w:val="1"/>
        <w:rPr>
          <w:sz w:val="30"/>
          <w:szCs w:val="30"/>
        </w:rPr>
      </w:pPr>
      <w:r>
        <w:rPr>
          <w:sz w:val="30"/>
          <w:szCs w:val="30"/>
        </w:rPr>
        <w:t>ГЛАВА 8</w:t>
      </w:r>
    </w:p>
    <w:p w:rsidR="00174EA0" w:rsidRDefault="00174EA0" w:rsidP="00174EA0">
      <w:pPr>
        <w:jc w:val="center"/>
        <w:rPr>
          <w:sz w:val="30"/>
          <w:szCs w:val="30"/>
        </w:rPr>
      </w:pPr>
      <w:r>
        <w:rPr>
          <w:sz w:val="30"/>
          <w:szCs w:val="30"/>
        </w:rPr>
        <w:t>ОФОРМЛЕНИЕ И ВЫДАЧА ПЕНСИОННОГО УДОСТОВЕРЕНИЯ</w:t>
      </w:r>
    </w:p>
    <w:p w:rsidR="00174EA0" w:rsidRDefault="00174EA0" w:rsidP="00174EA0">
      <w:pPr>
        <w:ind w:firstLine="709"/>
        <w:jc w:val="center"/>
        <w:rPr>
          <w:sz w:val="30"/>
          <w:szCs w:val="30"/>
        </w:rPr>
      </w:pPr>
    </w:p>
    <w:p w:rsidR="00174EA0" w:rsidRDefault="00174EA0" w:rsidP="00174EA0">
      <w:pPr>
        <w:widowControl/>
        <w:tabs>
          <w:tab w:val="left" w:pos="1276"/>
        </w:tabs>
        <w:ind w:firstLine="709"/>
        <w:jc w:val="both"/>
        <w:rPr>
          <w:rFonts w:eastAsia="Times New Roman"/>
          <w:sz w:val="30"/>
          <w:szCs w:val="30"/>
          <w:lang w:eastAsia="en-US"/>
        </w:rPr>
      </w:pPr>
      <w:r>
        <w:rPr>
          <w:sz w:val="30"/>
          <w:szCs w:val="30"/>
        </w:rPr>
        <w:lastRenderedPageBreak/>
        <w:t>42. После принятия решения о назначении пенсии пенсионеру выдается пенсионное удостоверение по форме, утвержденной</w:t>
      </w:r>
      <w:r>
        <w:rPr>
          <w:rFonts w:eastAsia="Times New Roman"/>
          <w:sz w:val="30"/>
          <w:szCs w:val="30"/>
          <w:lang w:eastAsia="en-US"/>
        </w:rPr>
        <w:t xml:space="preserve"> постановлением Совета Министров Республики Беларусь от 6 апреля 2017 г. № 255 «Об утверждении форм пенсионных удостоверений».</w:t>
      </w:r>
    </w:p>
    <w:p w:rsidR="00174EA0" w:rsidRDefault="00174EA0" w:rsidP="00174EA0">
      <w:pPr>
        <w:widowControl/>
        <w:ind w:firstLine="709"/>
        <w:jc w:val="both"/>
        <w:rPr>
          <w:rFonts w:eastAsia="Times New Roman"/>
          <w:sz w:val="30"/>
          <w:szCs w:val="30"/>
          <w:lang w:eastAsia="en-US"/>
        </w:rPr>
      </w:pPr>
      <w:r>
        <w:rPr>
          <w:rFonts w:eastAsia="Times New Roman"/>
          <w:bCs/>
          <w:sz w:val="30"/>
          <w:szCs w:val="30"/>
          <w:lang w:eastAsia="en-US"/>
        </w:rP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w:t>
      </w:r>
      <w:r>
        <w:rPr>
          <w:sz w:val="30"/>
          <w:szCs w:val="30"/>
        </w:rPr>
        <w:t>, осуществляемых государственными органами и иными организациями по заявлениям граждан</w:t>
      </w:r>
      <w:r>
        <w:rPr>
          <w:rFonts w:eastAsia="Times New Roman"/>
          <w:bCs/>
          <w:sz w:val="30"/>
          <w:szCs w:val="30"/>
          <w:lang w:eastAsia="en-US"/>
        </w:rPr>
        <w:t>.</w:t>
      </w:r>
    </w:p>
    <w:p w:rsidR="00174EA0" w:rsidRDefault="00174EA0" w:rsidP="00174EA0">
      <w:pPr>
        <w:widowControl/>
        <w:ind w:firstLine="709"/>
        <w:jc w:val="both"/>
        <w:rPr>
          <w:rFonts w:eastAsia="Times New Roman"/>
          <w:bCs/>
          <w:sz w:val="30"/>
          <w:szCs w:val="30"/>
          <w:lang w:eastAsia="en-US"/>
        </w:rPr>
      </w:pPr>
      <w:r>
        <w:rPr>
          <w:rFonts w:eastAsia="Times New Roman"/>
          <w:bCs/>
          <w:sz w:val="30"/>
          <w:szCs w:val="30"/>
          <w:lang w:eastAsia="en-US"/>
        </w:rP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174EA0" w:rsidRDefault="00174EA0" w:rsidP="00174EA0">
      <w:pPr>
        <w:widowControl/>
        <w:ind w:firstLine="709"/>
        <w:jc w:val="both"/>
        <w:rPr>
          <w:sz w:val="30"/>
          <w:szCs w:val="30"/>
        </w:rPr>
      </w:pPr>
      <w:r>
        <w:rPr>
          <w:rFonts w:eastAsia="Times New Roman"/>
          <w:bCs/>
          <w:sz w:val="30"/>
          <w:szCs w:val="30"/>
          <w:lang w:eastAsia="en-US"/>
        </w:rP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w:t>
      </w:r>
      <w:r>
        <w:rPr>
          <w:sz w:val="30"/>
          <w:szCs w:val="30"/>
        </w:rPr>
        <w:t xml:space="preserve"> Непригодное к использованию пенсионное удостоверение уничтожается.</w:t>
      </w:r>
    </w:p>
    <w:p w:rsidR="00174EA0" w:rsidRDefault="00174EA0" w:rsidP="00174EA0">
      <w:pPr>
        <w:ind w:firstLine="709"/>
        <w:jc w:val="both"/>
        <w:outlineLvl w:val="1"/>
        <w:rPr>
          <w:sz w:val="30"/>
          <w:szCs w:val="30"/>
        </w:rPr>
      </w:pPr>
      <w:r>
        <w:rPr>
          <w:sz w:val="30"/>
          <w:szCs w:val="30"/>
        </w:rPr>
        <w:t xml:space="preserve">Для оформления дубликата пенсионного удостоверения представляются документы, предусмотренные </w:t>
      </w:r>
      <w:hyperlink r:id="rId12" w:history="1">
        <w:r>
          <w:rPr>
            <w:rStyle w:val="a3"/>
            <w:color w:val="000000" w:themeColor="text1"/>
            <w:sz w:val="30"/>
            <w:szCs w:val="30"/>
          </w:rPr>
          <w:t>пунктом 3.2</w:t>
        </w:r>
      </w:hyperlink>
      <w:r>
        <w:rPr>
          <w:sz w:val="30"/>
          <w:szCs w:val="30"/>
        </w:rPr>
        <w:t>1 перечня административных процедур, осуществляемых государственными органами и иными организациями по заявлениям граждан.</w:t>
      </w:r>
    </w:p>
    <w:p w:rsidR="00174EA0" w:rsidRDefault="00174EA0" w:rsidP="00174EA0">
      <w:pPr>
        <w:widowControl/>
        <w:ind w:firstLine="709"/>
        <w:jc w:val="both"/>
        <w:rPr>
          <w:rFonts w:eastAsia="Times New Roman"/>
          <w:sz w:val="30"/>
          <w:szCs w:val="30"/>
          <w:lang w:eastAsia="en-US"/>
        </w:rPr>
      </w:pPr>
      <w:r>
        <w:rPr>
          <w:rFonts w:eastAsia="Times New Roman"/>
          <w:bCs/>
          <w:sz w:val="30"/>
          <w:szCs w:val="30"/>
          <w:lang w:eastAsia="en-US"/>
        </w:rPr>
        <w:t xml:space="preserve">46. Выдача пенсионного удостоверения, дубликата пенсионного удостоверения осуществляется в </w:t>
      </w:r>
      <w:r>
        <w:rPr>
          <w:rFonts w:eastAsia="Times New Roman"/>
          <w:sz w:val="30"/>
          <w:szCs w:val="30"/>
          <w:lang w:eastAsia="en-US"/>
        </w:rPr>
        <w:t>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174EA0" w:rsidRDefault="00174EA0" w:rsidP="00174EA0">
      <w:pPr>
        <w:ind w:firstLine="709"/>
        <w:jc w:val="both"/>
        <w:outlineLvl w:val="1"/>
        <w:rPr>
          <w:sz w:val="24"/>
          <w:szCs w:val="24"/>
        </w:rPr>
      </w:pPr>
    </w:p>
    <w:p w:rsidR="00174EA0" w:rsidRDefault="00174EA0" w:rsidP="00174EA0">
      <w:pPr>
        <w:jc w:val="center"/>
        <w:outlineLvl w:val="1"/>
        <w:rPr>
          <w:sz w:val="30"/>
          <w:szCs w:val="30"/>
        </w:rPr>
      </w:pPr>
      <w:r>
        <w:rPr>
          <w:sz w:val="30"/>
          <w:szCs w:val="30"/>
        </w:rPr>
        <w:t>ГЛАВА 9</w:t>
      </w:r>
    </w:p>
    <w:p w:rsidR="00174EA0" w:rsidRDefault="00174EA0" w:rsidP="00174EA0">
      <w:pPr>
        <w:jc w:val="center"/>
        <w:rPr>
          <w:sz w:val="30"/>
          <w:szCs w:val="30"/>
        </w:rPr>
      </w:pPr>
      <w:r>
        <w:rPr>
          <w:sz w:val="30"/>
          <w:szCs w:val="30"/>
        </w:rPr>
        <w:t>ОФОРМЛЕНИЕ ПЕНСИОННОГО ДЕЛА</w:t>
      </w:r>
    </w:p>
    <w:p w:rsidR="00174EA0" w:rsidRDefault="00174EA0" w:rsidP="00174EA0">
      <w:pPr>
        <w:ind w:firstLine="709"/>
        <w:jc w:val="center"/>
        <w:rPr>
          <w:sz w:val="30"/>
          <w:szCs w:val="30"/>
        </w:rPr>
      </w:pPr>
    </w:p>
    <w:p w:rsidR="00174EA0" w:rsidRDefault="00174EA0" w:rsidP="00174EA0">
      <w:pPr>
        <w:ind w:firstLine="709"/>
        <w:jc w:val="both"/>
        <w:outlineLvl w:val="0"/>
        <w:rPr>
          <w:sz w:val="30"/>
          <w:szCs w:val="30"/>
        </w:rPr>
      </w:pPr>
      <w:r>
        <w:rPr>
          <w:sz w:val="30"/>
          <w:szCs w:val="30"/>
        </w:rPr>
        <w:t xml:space="preserve">47. Пенсионное дело оформляется на каждого получателя пенсии. </w:t>
      </w:r>
    </w:p>
    <w:p w:rsidR="00174EA0" w:rsidRDefault="00174EA0" w:rsidP="00174EA0">
      <w:pPr>
        <w:ind w:firstLine="709"/>
        <w:jc w:val="both"/>
        <w:rPr>
          <w:sz w:val="30"/>
          <w:szCs w:val="30"/>
        </w:rPr>
      </w:pPr>
      <w:r>
        <w:rPr>
          <w:sz w:val="30"/>
          <w:szCs w:val="30"/>
        </w:rPr>
        <w:t>При формировании пенсионного дела документы включаются в него в следующей последовательности:</w:t>
      </w:r>
    </w:p>
    <w:p w:rsidR="00174EA0" w:rsidRDefault="00174EA0" w:rsidP="00174EA0">
      <w:pPr>
        <w:ind w:firstLine="709"/>
        <w:jc w:val="both"/>
        <w:rPr>
          <w:sz w:val="30"/>
          <w:szCs w:val="30"/>
        </w:rPr>
      </w:pPr>
      <w:r>
        <w:rPr>
          <w:sz w:val="30"/>
          <w:szCs w:val="30"/>
        </w:rPr>
        <w:t>решение управления (комиссии по назначению пенсий) о назначении пенсии;</w:t>
      </w:r>
    </w:p>
    <w:p w:rsidR="00174EA0" w:rsidRDefault="00174EA0" w:rsidP="00174EA0">
      <w:pPr>
        <w:ind w:firstLine="709"/>
        <w:jc w:val="both"/>
        <w:rPr>
          <w:sz w:val="30"/>
          <w:szCs w:val="30"/>
        </w:rPr>
      </w:pPr>
      <w:r>
        <w:rPr>
          <w:sz w:val="30"/>
          <w:szCs w:val="30"/>
        </w:rPr>
        <w:t>протокол об исчислении стажа;</w:t>
      </w:r>
    </w:p>
    <w:p w:rsidR="00174EA0" w:rsidRDefault="00174EA0" w:rsidP="00174EA0">
      <w:pPr>
        <w:ind w:firstLine="709"/>
        <w:jc w:val="both"/>
        <w:rPr>
          <w:sz w:val="30"/>
          <w:szCs w:val="30"/>
        </w:rPr>
      </w:pPr>
      <w:r>
        <w:rPr>
          <w:sz w:val="30"/>
          <w:szCs w:val="30"/>
        </w:rPr>
        <w:t>протокол об</w:t>
      </w:r>
      <w:r>
        <w:rPr>
          <w:b/>
          <w:sz w:val="30"/>
          <w:szCs w:val="30"/>
        </w:rPr>
        <w:t xml:space="preserve"> </w:t>
      </w:r>
      <w:r>
        <w:rPr>
          <w:sz w:val="30"/>
          <w:szCs w:val="30"/>
        </w:rPr>
        <w:t>исчислении пенсии;</w:t>
      </w:r>
    </w:p>
    <w:p w:rsidR="00174EA0" w:rsidRDefault="00174EA0" w:rsidP="00174EA0">
      <w:pPr>
        <w:ind w:firstLine="709"/>
        <w:jc w:val="both"/>
        <w:rPr>
          <w:sz w:val="30"/>
          <w:szCs w:val="30"/>
        </w:rPr>
      </w:pPr>
      <w:r>
        <w:rPr>
          <w:sz w:val="30"/>
          <w:szCs w:val="30"/>
        </w:rPr>
        <w:t>заявление о назначении пенсии;</w:t>
      </w:r>
    </w:p>
    <w:p w:rsidR="00174EA0" w:rsidRDefault="00174EA0" w:rsidP="00174EA0">
      <w:pPr>
        <w:ind w:firstLine="709"/>
        <w:jc w:val="both"/>
        <w:rPr>
          <w:sz w:val="30"/>
          <w:szCs w:val="30"/>
        </w:rPr>
      </w:pPr>
      <w:r>
        <w:rPr>
          <w:sz w:val="30"/>
          <w:szCs w:val="30"/>
        </w:rPr>
        <w:t>расписка-уведомление;</w:t>
      </w:r>
    </w:p>
    <w:p w:rsidR="00174EA0" w:rsidRDefault="00174EA0" w:rsidP="00174EA0">
      <w:pPr>
        <w:ind w:firstLine="709"/>
        <w:jc w:val="both"/>
        <w:rPr>
          <w:sz w:val="30"/>
          <w:szCs w:val="30"/>
        </w:rPr>
      </w:pPr>
      <w:r>
        <w:rPr>
          <w:sz w:val="30"/>
          <w:szCs w:val="30"/>
        </w:rPr>
        <w:t>представление к назначению пенсии (в отношении работающих граждан) и (или) копия трудовой книжки;</w:t>
      </w:r>
    </w:p>
    <w:p w:rsidR="00174EA0" w:rsidRDefault="00174EA0" w:rsidP="00174EA0">
      <w:pPr>
        <w:ind w:firstLine="709"/>
        <w:jc w:val="both"/>
        <w:rPr>
          <w:sz w:val="30"/>
          <w:szCs w:val="30"/>
        </w:rPr>
      </w:pPr>
      <w:r>
        <w:rPr>
          <w:sz w:val="30"/>
          <w:szCs w:val="30"/>
        </w:rPr>
        <w:t xml:space="preserve">иные документы о стаже работы в хронологическом порядке. При </w:t>
      </w:r>
      <w:r>
        <w:rPr>
          <w:sz w:val="30"/>
          <w:szCs w:val="30"/>
        </w:rPr>
        <w:lastRenderedPageBreak/>
        <w:t>этом документы о переименовании организации приобщаются после соответствующего документа о стаже работы;</w:t>
      </w:r>
    </w:p>
    <w:p w:rsidR="00174EA0" w:rsidRDefault="00174EA0" w:rsidP="00174EA0">
      <w:pPr>
        <w:ind w:firstLine="709"/>
        <w:jc w:val="both"/>
        <w:rPr>
          <w:sz w:val="30"/>
          <w:szCs w:val="30"/>
        </w:rPr>
      </w:pPr>
      <w:r>
        <w:rPr>
          <w:sz w:val="30"/>
          <w:szCs w:val="30"/>
        </w:rPr>
        <w:t>документы о специальном стаже работы (профессиональном стаже) в хронологическом порядке;</w:t>
      </w:r>
    </w:p>
    <w:p w:rsidR="00174EA0" w:rsidRDefault="00174EA0" w:rsidP="00174EA0">
      <w:pPr>
        <w:ind w:firstLine="709"/>
        <w:jc w:val="both"/>
        <w:rPr>
          <w:sz w:val="30"/>
          <w:szCs w:val="30"/>
        </w:rPr>
      </w:pPr>
      <w:r>
        <w:rPr>
          <w:sz w:val="30"/>
          <w:szCs w:val="30"/>
        </w:rP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w:t>
      </w:r>
      <w:r>
        <w:rPr>
          <w:b/>
          <w:sz w:val="30"/>
          <w:szCs w:val="30"/>
        </w:rPr>
        <w:t xml:space="preserve"> </w:t>
      </w:r>
      <w:r>
        <w:rPr>
          <w:sz w:val="30"/>
          <w:szCs w:val="30"/>
        </w:rPr>
        <w:t>для исчисления пенсии;</w:t>
      </w:r>
    </w:p>
    <w:p w:rsidR="00174EA0" w:rsidRDefault="00174EA0" w:rsidP="00174EA0">
      <w:pPr>
        <w:ind w:firstLine="709"/>
        <w:jc w:val="both"/>
        <w:rPr>
          <w:sz w:val="30"/>
          <w:szCs w:val="30"/>
        </w:rPr>
      </w:pPr>
      <w:r>
        <w:rPr>
          <w:sz w:val="30"/>
          <w:szCs w:val="30"/>
        </w:rPr>
        <w:t>выписка из индивидуального лицевого счета застрахованного лица;</w:t>
      </w:r>
    </w:p>
    <w:p w:rsidR="00174EA0" w:rsidRDefault="00174EA0" w:rsidP="00174EA0">
      <w:pPr>
        <w:ind w:firstLine="709"/>
        <w:jc w:val="both"/>
        <w:rPr>
          <w:sz w:val="30"/>
          <w:szCs w:val="30"/>
        </w:rPr>
      </w:pPr>
      <w:r>
        <w:rPr>
          <w:sz w:val="30"/>
          <w:szCs w:val="30"/>
        </w:rPr>
        <w:t>протокол об исчислении индивидуального коэффициента заработка;</w:t>
      </w:r>
    </w:p>
    <w:p w:rsidR="00174EA0" w:rsidRDefault="00174EA0" w:rsidP="00174EA0">
      <w:pPr>
        <w:ind w:firstLine="709"/>
        <w:jc w:val="both"/>
        <w:rPr>
          <w:sz w:val="30"/>
          <w:szCs w:val="30"/>
        </w:rPr>
      </w:pPr>
      <w:r>
        <w:rPr>
          <w:sz w:val="30"/>
          <w:szCs w:val="30"/>
        </w:rPr>
        <w:t>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174EA0" w:rsidRDefault="00174EA0" w:rsidP="00174EA0">
      <w:pPr>
        <w:ind w:firstLine="709"/>
        <w:jc w:val="both"/>
        <w:rPr>
          <w:sz w:val="30"/>
          <w:szCs w:val="30"/>
        </w:rPr>
      </w:pPr>
      <w:r>
        <w:rPr>
          <w:sz w:val="30"/>
          <w:szCs w:val="30"/>
        </w:rPr>
        <w:t xml:space="preserve">Документы о перерасчете </w:t>
      </w:r>
      <w:r>
        <w:rPr>
          <w:rFonts w:eastAsia="Times New Roman"/>
          <w:sz w:val="30"/>
          <w:szCs w:val="30"/>
          <w:lang w:eastAsia="en-US"/>
        </w:rPr>
        <w:t>назначенной</w:t>
      </w:r>
      <w:r>
        <w:rPr>
          <w:sz w:val="30"/>
          <w:szCs w:val="30"/>
        </w:rPr>
        <w:t xml:space="preserve"> пенсии, переводе с одной пенсии на другую, возобновлении выплаты ранее назначенной пенсии подшиваются в пенсионное дело в такой же последовательности. </w:t>
      </w:r>
    </w:p>
    <w:p w:rsidR="00174EA0" w:rsidRDefault="00174EA0" w:rsidP="00174EA0">
      <w:pPr>
        <w:ind w:firstLine="709"/>
        <w:jc w:val="both"/>
        <w:rPr>
          <w:sz w:val="30"/>
          <w:szCs w:val="30"/>
        </w:rPr>
      </w:pPr>
      <w:r>
        <w:rPr>
          <w:sz w:val="30"/>
          <w:szCs w:val="30"/>
        </w:rPr>
        <w:t>Повторные заключения медико-реабилитационной экспертной комиссии подшиваются в пенсионное дело по мере их поступления.</w:t>
      </w:r>
    </w:p>
    <w:p w:rsidR="00174EA0" w:rsidRDefault="00174EA0" w:rsidP="00174EA0">
      <w:pPr>
        <w:ind w:firstLine="709"/>
        <w:jc w:val="both"/>
        <w:rPr>
          <w:sz w:val="30"/>
          <w:szCs w:val="30"/>
        </w:rPr>
      </w:pPr>
      <w:r>
        <w:rPr>
          <w:sz w:val="30"/>
          <w:szCs w:val="30"/>
        </w:rP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174EA0" w:rsidRDefault="00174EA0" w:rsidP="00174EA0">
      <w:pPr>
        <w:ind w:firstLine="709"/>
        <w:jc w:val="both"/>
        <w:rPr>
          <w:sz w:val="30"/>
          <w:szCs w:val="30"/>
        </w:rPr>
      </w:pPr>
      <w:r>
        <w:rPr>
          <w:sz w:val="30"/>
          <w:szCs w:val="30"/>
        </w:rPr>
        <w:t>Все листы пенсионного дела нумеруются рукописным способом. Номера страниц проставляются в правом верхнем углу арабскими цифрами.</w:t>
      </w:r>
    </w:p>
    <w:p w:rsidR="00174EA0" w:rsidRDefault="00174EA0" w:rsidP="00174EA0">
      <w:pPr>
        <w:ind w:firstLine="709"/>
        <w:jc w:val="both"/>
        <w:rPr>
          <w:sz w:val="30"/>
          <w:szCs w:val="30"/>
        </w:rPr>
      </w:pPr>
      <w:r>
        <w:rPr>
          <w:sz w:val="30"/>
          <w:szCs w:val="30"/>
        </w:rP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174EA0" w:rsidRDefault="00174EA0" w:rsidP="00174EA0">
      <w:pPr>
        <w:ind w:firstLine="709"/>
        <w:jc w:val="both"/>
        <w:rPr>
          <w:sz w:val="30"/>
          <w:szCs w:val="30"/>
        </w:rPr>
      </w:pPr>
      <w:r>
        <w:rPr>
          <w:sz w:val="30"/>
          <w:szCs w:val="30"/>
        </w:rP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174EA0" w:rsidRDefault="00174EA0" w:rsidP="00174EA0">
      <w:pPr>
        <w:ind w:firstLine="709"/>
        <w:jc w:val="both"/>
        <w:rPr>
          <w:sz w:val="30"/>
          <w:szCs w:val="30"/>
        </w:rPr>
      </w:pPr>
      <w:r>
        <w:rPr>
          <w:sz w:val="30"/>
          <w:szCs w:val="30"/>
        </w:rPr>
        <w:t>На последней странице обложки пенсионного дела указывается количество листов в пенсионном деле на дату назначения пенсии.</w:t>
      </w:r>
    </w:p>
    <w:p w:rsidR="00174EA0" w:rsidRDefault="00174EA0" w:rsidP="00174EA0">
      <w:pPr>
        <w:ind w:firstLine="709"/>
        <w:jc w:val="both"/>
        <w:rPr>
          <w:sz w:val="30"/>
          <w:szCs w:val="30"/>
        </w:rPr>
      </w:pPr>
      <w:r>
        <w:rPr>
          <w:sz w:val="30"/>
          <w:szCs w:val="30"/>
        </w:rPr>
        <w:t xml:space="preserve">Надписи на обложках делаются четко светостойкими чернилами, тушью или шариковой ручкой. Допускается оформление реквизитов </w:t>
      </w:r>
      <w:r>
        <w:rPr>
          <w:sz w:val="30"/>
          <w:szCs w:val="30"/>
        </w:rPr>
        <w:lastRenderedPageBreak/>
        <w:t xml:space="preserve">обложки с помощью технических средств на отдельном листе с последующей наклейкой его на обложку пенсионного дела. </w:t>
      </w:r>
    </w:p>
    <w:p w:rsidR="00174EA0" w:rsidRDefault="00174EA0" w:rsidP="00174EA0">
      <w:pPr>
        <w:ind w:firstLine="709"/>
        <w:jc w:val="both"/>
        <w:rPr>
          <w:sz w:val="30"/>
          <w:szCs w:val="30"/>
        </w:rPr>
      </w:pPr>
      <w:r>
        <w:rPr>
          <w:sz w:val="30"/>
          <w:szCs w:val="30"/>
        </w:rPr>
        <w:t xml:space="preserve">48. При назначении пенсии по случаю потери кормильца семье  умершего пенсионера в пенсионное дело заявителя подшивается </w:t>
      </w:r>
      <w:r>
        <w:rPr>
          <w:sz w:val="30"/>
          <w:szCs w:val="30"/>
        </w:rPr>
        <w:br w:type="textWrapping" w:clear="all"/>
        <w:t xml:space="preserve">(к внутренней правой стороне обложки) пенсионное дело умершего кормильца.  </w:t>
      </w:r>
    </w:p>
    <w:p w:rsidR="00174EA0" w:rsidRDefault="00174EA0" w:rsidP="00174EA0">
      <w:pPr>
        <w:ind w:firstLine="709"/>
        <w:jc w:val="both"/>
        <w:rPr>
          <w:sz w:val="30"/>
          <w:szCs w:val="30"/>
        </w:rPr>
      </w:pPr>
      <w:r>
        <w:rPr>
          <w:sz w:val="30"/>
          <w:szCs w:val="30"/>
        </w:rPr>
        <w:t xml:space="preserve">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 </w:t>
      </w:r>
    </w:p>
    <w:p w:rsidR="00174EA0" w:rsidRDefault="00174EA0" w:rsidP="00174EA0">
      <w:pPr>
        <w:ind w:firstLine="709"/>
        <w:jc w:val="both"/>
        <w:rPr>
          <w:sz w:val="30"/>
          <w:szCs w:val="30"/>
        </w:rPr>
      </w:pPr>
      <w:r>
        <w:rPr>
          <w:sz w:val="30"/>
          <w:szCs w:val="30"/>
        </w:rPr>
        <w:t xml:space="preserve">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 </w:t>
      </w:r>
    </w:p>
    <w:p w:rsidR="00174EA0" w:rsidRDefault="00174EA0" w:rsidP="00174EA0">
      <w:pPr>
        <w:ind w:firstLine="709"/>
        <w:jc w:val="both"/>
        <w:rPr>
          <w:sz w:val="30"/>
          <w:szCs w:val="30"/>
        </w:rPr>
      </w:pPr>
      <w:r>
        <w:rPr>
          <w:sz w:val="30"/>
          <w:szCs w:val="30"/>
        </w:rPr>
        <w:t xml:space="preserve">Если иждивенцы проживают в разных районах, копии документов подписываются руководителем и заверяются печатью управления, в которое поданы документы. </w:t>
      </w:r>
    </w:p>
    <w:p w:rsidR="00174EA0" w:rsidRDefault="00174EA0" w:rsidP="00174EA0">
      <w:pPr>
        <w:ind w:firstLine="709"/>
        <w:jc w:val="both"/>
        <w:rPr>
          <w:sz w:val="30"/>
          <w:szCs w:val="30"/>
        </w:rPr>
      </w:pPr>
      <w:r>
        <w:rPr>
          <w:sz w:val="30"/>
          <w:szCs w:val="30"/>
        </w:rP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w:t>
      </w:r>
      <w:r>
        <w:rPr>
          <w:b/>
          <w:sz w:val="30"/>
          <w:szCs w:val="30"/>
        </w:rPr>
        <w:t xml:space="preserve"> </w:t>
      </w:r>
      <w:r>
        <w:rPr>
          <w:sz w:val="30"/>
          <w:szCs w:val="30"/>
        </w:rPr>
        <w:t xml:space="preserve">частью второй пункта 47 настоящей Инструкции. </w:t>
      </w:r>
    </w:p>
    <w:p w:rsidR="00174EA0" w:rsidRDefault="00174EA0" w:rsidP="00174EA0">
      <w:pPr>
        <w:ind w:firstLine="709"/>
        <w:jc w:val="center"/>
        <w:outlineLvl w:val="1"/>
        <w:rPr>
          <w:sz w:val="30"/>
          <w:szCs w:val="30"/>
        </w:rPr>
      </w:pPr>
    </w:p>
    <w:p w:rsidR="00174EA0" w:rsidRDefault="00174EA0" w:rsidP="00174EA0">
      <w:pPr>
        <w:ind w:firstLine="709"/>
        <w:jc w:val="center"/>
        <w:outlineLvl w:val="1"/>
        <w:rPr>
          <w:sz w:val="30"/>
          <w:szCs w:val="30"/>
        </w:rPr>
      </w:pPr>
      <w:r>
        <w:rPr>
          <w:sz w:val="30"/>
          <w:szCs w:val="30"/>
        </w:rPr>
        <w:t>ГЛАВА 10</w:t>
      </w:r>
    </w:p>
    <w:p w:rsidR="00174EA0" w:rsidRDefault="00174EA0" w:rsidP="00174EA0">
      <w:pPr>
        <w:ind w:firstLine="709"/>
        <w:jc w:val="center"/>
        <w:outlineLvl w:val="1"/>
        <w:rPr>
          <w:strike/>
          <w:sz w:val="30"/>
          <w:szCs w:val="30"/>
        </w:rPr>
      </w:pPr>
      <w:r>
        <w:rPr>
          <w:sz w:val="30"/>
          <w:szCs w:val="30"/>
        </w:rPr>
        <w:t xml:space="preserve">ХРАНЕНИЕ И УНИЧТОЖЕНИЕ ПЕНСИОННЫХ ДЕЛ, ЖУРНАЛОВ РЕГИСТРАЦИИ </w:t>
      </w:r>
    </w:p>
    <w:p w:rsidR="00174EA0" w:rsidRDefault="00174EA0" w:rsidP="00174EA0">
      <w:pPr>
        <w:ind w:firstLine="709"/>
        <w:jc w:val="both"/>
        <w:rPr>
          <w:strike/>
          <w:sz w:val="30"/>
          <w:szCs w:val="30"/>
        </w:rPr>
      </w:pPr>
    </w:p>
    <w:p w:rsidR="00174EA0" w:rsidRDefault="00174EA0" w:rsidP="00174EA0">
      <w:pPr>
        <w:ind w:firstLine="709"/>
        <w:jc w:val="both"/>
        <w:outlineLvl w:val="0"/>
        <w:rPr>
          <w:sz w:val="30"/>
          <w:szCs w:val="30"/>
        </w:rPr>
      </w:pPr>
      <w:r>
        <w:rPr>
          <w:sz w:val="30"/>
          <w:szCs w:val="30"/>
        </w:rPr>
        <w:t xml:space="preserve">51. Пенсионные дела хранятся в управлении по месту получения пенсии в рабочих кабинетах и (или) специально отведенных для этой цели помещениях.  </w:t>
      </w:r>
    </w:p>
    <w:p w:rsidR="00174EA0" w:rsidRDefault="00174EA0" w:rsidP="00174EA0">
      <w:pPr>
        <w:ind w:firstLine="709"/>
        <w:jc w:val="both"/>
        <w:outlineLvl w:val="0"/>
        <w:rPr>
          <w:sz w:val="30"/>
          <w:szCs w:val="30"/>
        </w:rPr>
      </w:pPr>
      <w:r>
        <w:rPr>
          <w:sz w:val="30"/>
          <w:szCs w:val="30"/>
        </w:rPr>
        <w:t xml:space="preserve">В случае утраты пенсионного дела управление принимает меры к его восстановлению.  </w:t>
      </w:r>
    </w:p>
    <w:p w:rsidR="00174EA0" w:rsidRDefault="00174EA0" w:rsidP="00174EA0">
      <w:pPr>
        <w:ind w:firstLine="709"/>
        <w:jc w:val="both"/>
        <w:rPr>
          <w:sz w:val="30"/>
          <w:szCs w:val="30"/>
        </w:rPr>
      </w:pPr>
      <w:r>
        <w:rPr>
          <w:sz w:val="30"/>
          <w:szCs w:val="30"/>
        </w:rPr>
        <w:t>52. При перемене пенсионером места жительства в пределах Республики Беларусь пенсионное дело пересылается по почте по запросу управления. Пенсионное дело пенсионеру на руки не выдается.</w:t>
      </w:r>
    </w:p>
    <w:p w:rsidR="00174EA0" w:rsidRDefault="00174EA0" w:rsidP="00174EA0">
      <w:pPr>
        <w:ind w:firstLine="709"/>
        <w:jc w:val="both"/>
        <w:rPr>
          <w:sz w:val="30"/>
          <w:szCs w:val="30"/>
        </w:rPr>
      </w:pPr>
      <w:r>
        <w:rPr>
          <w:sz w:val="30"/>
          <w:szCs w:val="30"/>
        </w:rPr>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w:t>
      </w:r>
    </w:p>
    <w:p w:rsidR="00174EA0" w:rsidRDefault="00174EA0" w:rsidP="00174EA0">
      <w:pPr>
        <w:ind w:firstLine="709"/>
        <w:jc w:val="both"/>
        <w:rPr>
          <w:sz w:val="30"/>
          <w:szCs w:val="30"/>
        </w:rPr>
      </w:pPr>
      <w:r>
        <w:rPr>
          <w:sz w:val="30"/>
          <w:szCs w:val="30"/>
        </w:rPr>
        <w:t xml:space="preserve">Запрос направляется в управление по месту нахождения пенсионного дела не позднее трех рабочих дней </w:t>
      </w:r>
      <w:proofErr w:type="gramStart"/>
      <w:r>
        <w:rPr>
          <w:sz w:val="30"/>
          <w:szCs w:val="30"/>
        </w:rPr>
        <w:t>с даты получения</w:t>
      </w:r>
      <w:proofErr w:type="gramEnd"/>
      <w:r>
        <w:rPr>
          <w:sz w:val="30"/>
          <w:szCs w:val="30"/>
        </w:rPr>
        <w:t xml:space="preserve"> заявления пенсионера. </w:t>
      </w:r>
    </w:p>
    <w:p w:rsidR="00174EA0" w:rsidRDefault="00174EA0" w:rsidP="00174EA0">
      <w:pPr>
        <w:ind w:firstLine="709"/>
        <w:jc w:val="both"/>
        <w:rPr>
          <w:sz w:val="30"/>
          <w:szCs w:val="30"/>
        </w:rPr>
      </w:pPr>
      <w:r>
        <w:rPr>
          <w:sz w:val="30"/>
          <w:szCs w:val="30"/>
        </w:rPr>
        <w:t xml:space="preserve">При получении запроса управление по месту нахождения </w:t>
      </w:r>
      <w:r>
        <w:rPr>
          <w:sz w:val="30"/>
          <w:szCs w:val="30"/>
        </w:rPr>
        <w:lastRenderedPageBreak/>
        <w:t>пенсионного дела:</w:t>
      </w:r>
    </w:p>
    <w:p w:rsidR="00174EA0" w:rsidRDefault="00174EA0" w:rsidP="00174EA0">
      <w:pPr>
        <w:ind w:firstLine="709"/>
        <w:jc w:val="both"/>
        <w:rPr>
          <w:sz w:val="30"/>
          <w:szCs w:val="30"/>
        </w:rPr>
      </w:pPr>
      <w:r>
        <w:rPr>
          <w:sz w:val="30"/>
          <w:szCs w:val="30"/>
        </w:rPr>
        <w:t>проверяет пенсионное дело (наличие в нем всех необходимых документов, правильность назначения и выплаты пенсии);</w:t>
      </w:r>
    </w:p>
    <w:p w:rsidR="00174EA0" w:rsidRDefault="00174EA0" w:rsidP="00174EA0">
      <w:pPr>
        <w:ind w:firstLine="709"/>
        <w:jc w:val="both"/>
        <w:rPr>
          <w:sz w:val="30"/>
          <w:szCs w:val="30"/>
        </w:rPr>
      </w:pPr>
      <w:r>
        <w:rPr>
          <w:sz w:val="30"/>
          <w:szCs w:val="30"/>
        </w:rP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174EA0" w:rsidRDefault="00174EA0" w:rsidP="00174EA0">
      <w:pPr>
        <w:widowControl/>
        <w:ind w:firstLine="709"/>
        <w:jc w:val="both"/>
        <w:rPr>
          <w:sz w:val="30"/>
          <w:szCs w:val="30"/>
        </w:rPr>
      </w:pPr>
      <w:proofErr w:type="gramStart"/>
      <w:r>
        <w:rPr>
          <w:sz w:val="30"/>
          <w:szCs w:val="30"/>
        </w:rPr>
        <w:t>при наличии по запрашиваемому пенсионному делу исполнительных документов, на основании которых производятся удержания из пенсии, в трехдневный срок возвращает</w:t>
      </w:r>
      <w:r>
        <w:rPr>
          <w:rFonts w:eastAsia="Times New Roman"/>
          <w:bCs/>
          <w:sz w:val="30"/>
          <w:szCs w:val="30"/>
          <w:lang w:eastAsia="en-US"/>
        </w:rPr>
        <w:t xml:space="preserve"> исполнительный документ взыскателю, постановление судебного исполнителя, вынесенное в соответствии с частью первой статьи 106 Закона Республики Беларусь от 24 октября 2016 г. № 439-З </w:t>
      </w:r>
      <w:r>
        <w:rPr>
          <w:rFonts w:eastAsia="Times New Roman"/>
          <w:bCs/>
          <w:sz w:val="30"/>
          <w:szCs w:val="30"/>
          <w:lang w:eastAsia="en-US"/>
        </w:rPr>
        <w:br w:type="textWrapping" w:clear="all"/>
        <w:t>«Об исполнительном производстве», с отметкой</w:t>
      </w:r>
      <w:r>
        <w:rPr>
          <w:rFonts w:eastAsia="Times New Roman"/>
          <w:sz w:val="30"/>
          <w:szCs w:val="30"/>
          <w:lang w:eastAsia="en-US"/>
        </w:rPr>
        <w:t xml:space="preserve"> </w:t>
      </w:r>
      <w:r>
        <w:rPr>
          <w:rFonts w:eastAsia="Times New Roman"/>
          <w:bCs/>
          <w:sz w:val="30"/>
          <w:szCs w:val="30"/>
          <w:lang w:eastAsia="en-US"/>
        </w:rPr>
        <w:t>о произведенных удержаниях - в орган принудительного исполнения, а также</w:t>
      </w:r>
      <w:r>
        <w:rPr>
          <w:rFonts w:eastAsia="Times New Roman"/>
          <w:sz w:val="30"/>
          <w:szCs w:val="30"/>
          <w:lang w:eastAsia="en-US"/>
        </w:rPr>
        <w:t xml:space="preserve"> </w:t>
      </w:r>
      <w:r>
        <w:rPr>
          <w:rFonts w:eastAsia="Times New Roman"/>
          <w:bCs/>
          <w:sz w:val="30"/>
          <w:szCs w:val="30"/>
          <w:lang w:eastAsia="en-US"/>
        </w:rPr>
        <w:t>сообщает указанному органу о</w:t>
      </w:r>
      <w:proofErr w:type="gramEnd"/>
      <w:r>
        <w:rPr>
          <w:rFonts w:eastAsia="Times New Roman"/>
          <w:bCs/>
          <w:sz w:val="30"/>
          <w:szCs w:val="30"/>
          <w:lang w:eastAsia="en-US"/>
        </w:rPr>
        <w:t xml:space="preserve"> </w:t>
      </w:r>
      <w:proofErr w:type="gramStart"/>
      <w:r>
        <w:rPr>
          <w:rFonts w:eastAsia="Times New Roman"/>
          <w:bCs/>
          <w:sz w:val="30"/>
          <w:szCs w:val="30"/>
          <w:lang w:eastAsia="en-US"/>
        </w:rPr>
        <w:t>прекращении</w:t>
      </w:r>
      <w:proofErr w:type="gramEnd"/>
      <w:r>
        <w:rPr>
          <w:rFonts w:eastAsia="Times New Roman"/>
          <w:bCs/>
          <w:sz w:val="30"/>
          <w:szCs w:val="30"/>
          <w:lang w:eastAsia="en-US"/>
        </w:rPr>
        <w:t xml:space="preserve"> выплаты пенсии и сведения о </w:t>
      </w:r>
      <w:r>
        <w:rPr>
          <w:sz w:val="30"/>
          <w:szCs w:val="30"/>
        </w:rPr>
        <w:t>новом месте жительства пенсионера (при их наличии);</w:t>
      </w:r>
    </w:p>
    <w:p w:rsidR="00174EA0" w:rsidRDefault="00174EA0" w:rsidP="00174EA0">
      <w:pPr>
        <w:pStyle w:val="newncpi"/>
        <w:ind w:firstLine="709"/>
        <w:rPr>
          <w:sz w:val="30"/>
          <w:szCs w:val="30"/>
        </w:rPr>
      </w:pPr>
      <w:r>
        <w:rPr>
          <w:sz w:val="30"/>
          <w:szCs w:val="30"/>
        </w:rPr>
        <w:t>высылает пенсионное дело не позднее пяти рабочих дней управлению по новому месту жительства пенсионера.</w:t>
      </w:r>
    </w:p>
    <w:p w:rsidR="00174EA0" w:rsidRDefault="00174EA0" w:rsidP="00174EA0">
      <w:pPr>
        <w:pStyle w:val="newncpi"/>
        <w:ind w:firstLine="709"/>
        <w:rPr>
          <w:sz w:val="30"/>
          <w:szCs w:val="30"/>
        </w:rPr>
      </w:pPr>
      <w:r>
        <w:rPr>
          <w:sz w:val="30"/>
          <w:szCs w:val="30"/>
        </w:rPr>
        <w:t xml:space="preserve">При получении </w:t>
      </w:r>
      <w:proofErr w:type="spellStart"/>
      <w:r>
        <w:rPr>
          <w:sz w:val="30"/>
          <w:szCs w:val="30"/>
        </w:rPr>
        <w:t>истребуемого</w:t>
      </w:r>
      <w:proofErr w:type="spellEnd"/>
      <w:r>
        <w:rPr>
          <w:sz w:val="30"/>
          <w:szCs w:val="30"/>
        </w:rPr>
        <w:t xml:space="preserve"> пенсионного дела управление по новому месту жительства пенсионера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 </w:t>
      </w:r>
    </w:p>
    <w:p w:rsidR="00174EA0" w:rsidRDefault="00174EA0" w:rsidP="00174EA0">
      <w:pPr>
        <w:pStyle w:val="a4"/>
        <w:spacing w:before="0" w:beforeAutospacing="0" w:after="0" w:afterAutospacing="0"/>
        <w:ind w:firstLine="709"/>
        <w:jc w:val="both"/>
        <w:rPr>
          <w:sz w:val="30"/>
          <w:szCs w:val="30"/>
        </w:rPr>
      </w:pPr>
      <w:r>
        <w:rPr>
          <w:sz w:val="30"/>
          <w:szCs w:val="30"/>
        </w:rPr>
        <w:t>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w:t>
      </w:r>
      <w:r>
        <w:rPr>
          <w:b/>
          <w:sz w:val="30"/>
          <w:szCs w:val="30"/>
        </w:rPr>
        <w:t xml:space="preserve"> </w:t>
      </w:r>
      <w:r>
        <w:rPr>
          <w:sz w:val="30"/>
          <w:szCs w:val="30"/>
        </w:rPr>
        <w:t xml:space="preserve">пенсионное дело возвращается в управление по прежнему месту жительства на </w:t>
      </w:r>
      <w:proofErr w:type="spellStart"/>
      <w:r>
        <w:rPr>
          <w:sz w:val="30"/>
          <w:szCs w:val="30"/>
        </w:rPr>
        <w:t>дооформление</w:t>
      </w:r>
      <w:proofErr w:type="spellEnd"/>
      <w:r>
        <w:rPr>
          <w:sz w:val="30"/>
          <w:szCs w:val="30"/>
        </w:rPr>
        <w:t xml:space="preserve">. </w:t>
      </w:r>
    </w:p>
    <w:p w:rsidR="00174EA0" w:rsidRDefault="00174EA0" w:rsidP="00174EA0">
      <w:pPr>
        <w:pStyle w:val="a4"/>
        <w:spacing w:before="0" w:beforeAutospacing="0" w:after="0" w:afterAutospacing="0"/>
        <w:ind w:firstLine="709"/>
        <w:jc w:val="both"/>
        <w:rPr>
          <w:sz w:val="30"/>
          <w:szCs w:val="30"/>
        </w:rPr>
      </w:pPr>
      <w:r>
        <w:rPr>
          <w:sz w:val="30"/>
          <w:szCs w:val="30"/>
        </w:rPr>
        <w:t xml:space="preserve">Если принятие решения о возобновлении выплаты пенсии по имеющимся документам невозможно, пенсионное дело возвращается на </w:t>
      </w:r>
      <w:proofErr w:type="spellStart"/>
      <w:r>
        <w:rPr>
          <w:sz w:val="30"/>
          <w:szCs w:val="30"/>
        </w:rPr>
        <w:t>дооформление</w:t>
      </w:r>
      <w:proofErr w:type="spellEnd"/>
      <w:r>
        <w:rPr>
          <w:sz w:val="30"/>
          <w:szCs w:val="30"/>
        </w:rPr>
        <w:t xml:space="preserve"> без постановки его на учет.  </w:t>
      </w:r>
    </w:p>
    <w:p w:rsidR="00174EA0" w:rsidRDefault="00174EA0" w:rsidP="00174EA0">
      <w:pPr>
        <w:pStyle w:val="a4"/>
        <w:spacing w:before="0" w:beforeAutospacing="0" w:after="0" w:afterAutospacing="0"/>
        <w:ind w:firstLine="709"/>
        <w:jc w:val="both"/>
        <w:rPr>
          <w:sz w:val="30"/>
          <w:szCs w:val="30"/>
        </w:rPr>
      </w:pPr>
      <w:r>
        <w:rPr>
          <w:i/>
          <w:sz w:val="30"/>
          <w:szCs w:val="30"/>
        </w:rPr>
        <w:t xml:space="preserve"> </w:t>
      </w:r>
      <w:r>
        <w:rPr>
          <w:sz w:val="30"/>
          <w:szCs w:val="30"/>
        </w:rPr>
        <w:t>Информация о</w:t>
      </w:r>
      <w:r>
        <w:rPr>
          <w:b/>
          <w:sz w:val="30"/>
          <w:szCs w:val="30"/>
        </w:rPr>
        <w:t xml:space="preserve"> </w:t>
      </w:r>
      <w:r>
        <w:rPr>
          <w:sz w:val="30"/>
          <w:szCs w:val="30"/>
        </w:rPr>
        <w:t>данных пенсионного дела, по которому возобновлена выплата ранее назначенной пенсии, не позднее двух</w:t>
      </w:r>
      <w:r>
        <w:rPr>
          <w:b/>
          <w:sz w:val="30"/>
          <w:szCs w:val="30"/>
        </w:rPr>
        <w:t xml:space="preserve"> </w:t>
      </w:r>
      <w:r>
        <w:rPr>
          <w:sz w:val="30"/>
          <w:szCs w:val="30"/>
        </w:rPr>
        <w:t>рабочих дней вносится</w:t>
      </w:r>
      <w:r>
        <w:rPr>
          <w:b/>
          <w:sz w:val="30"/>
          <w:szCs w:val="30"/>
        </w:rPr>
        <w:t xml:space="preserve"> </w:t>
      </w:r>
      <w:r>
        <w:rPr>
          <w:sz w:val="30"/>
          <w:szCs w:val="30"/>
        </w:rPr>
        <w:t>в электронную базу данных пенсионеров.</w:t>
      </w:r>
    </w:p>
    <w:p w:rsidR="00174EA0" w:rsidRDefault="00174EA0" w:rsidP="00174EA0">
      <w:pPr>
        <w:pStyle w:val="a4"/>
        <w:spacing w:before="0" w:beforeAutospacing="0" w:after="0" w:afterAutospacing="0"/>
        <w:ind w:firstLine="709"/>
        <w:jc w:val="both"/>
        <w:rPr>
          <w:sz w:val="30"/>
          <w:szCs w:val="30"/>
        </w:rPr>
      </w:pPr>
      <w:r>
        <w:rPr>
          <w:sz w:val="30"/>
          <w:szCs w:val="30"/>
        </w:rPr>
        <w:t xml:space="preserve">53. </w:t>
      </w:r>
      <w:proofErr w:type="gramStart"/>
      <w:r>
        <w:rPr>
          <w:sz w:val="30"/>
          <w:szCs w:val="30"/>
        </w:rPr>
        <w:t xml:space="preserve">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w:t>
      </w:r>
      <w:r>
        <w:rPr>
          <w:sz w:val="30"/>
          <w:szCs w:val="30"/>
        </w:rPr>
        <w:lastRenderedPageBreak/>
        <w:t>соответствующего государства, в порядке, установленном договаривающимися сторонами.</w:t>
      </w:r>
      <w:proofErr w:type="gramEnd"/>
    </w:p>
    <w:p w:rsidR="00174EA0" w:rsidRDefault="00174EA0" w:rsidP="00174EA0">
      <w:pPr>
        <w:ind w:firstLine="709"/>
        <w:jc w:val="both"/>
        <w:rPr>
          <w:sz w:val="30"/>
          <w:szCs w:val="30"/>
        </w:rPr>
      </w:pPr>
      <w:r>
        <w:rPr>
          <w:sz w:val="30"/>
          <w:szCs w:val="30"/>
        </w:rP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r>
        <w:rPr>
          <w:b/>
          <w:sz w:val="30"/>
          <w:szCs w:val="30"/>
        </w:rPr>
        <w:t>.</w:t>
      </w:r>
      <w:r>
        <w:rPr>
          <w:sz w:val="30"/>
          <w:szCs w:val="30"/>
        </w:rPr>
        <w:t xml:space="preserve"> </w:t>
      </w:r>
    </w:p>
    <w:p w:rsidR="00174EA0" w:rsidRDefault="00174EA0" w:rsidP="00174EA0">
      <w:pPr>
        <w:ind w:firstLine="709"/>
        <w:jc w:val="both"/>
        <w:rPr>
          <w:sz w:val="30"/>
          <w:szCs w:val="30"/>
        </w:rPr>
      </w:pPr>
      <w:r>
        <w:rPr>
          <w:sz w:val="30"/>
          <w:szCs w:val="30"/>
        </w:rPr>
        <w:t xml:space="preserve">55. Действующие пенсионные дела группируются для хранения в порядке номеров, присвоенных им по реестру пенсионных дел, или в алфавитном порядке. </w:t>
      </w:r>
    </w:p>
    <w:p w:rsidR="00174EA0" w:rsidRDefault="00174EA0" w:rsidP="00174EA0">
      <w:pPr>
        <w:ind w:firstLine="709"/>
        <w:jc w:val="both"/>
        <w:rPr>
          <w:sz w:val="30"/>
          <w:szCs w:val="30"/>
        </w:rPr>
      </w:pPr>
      <w:r>
        <w:rPr>
          <w:sz w:val="30"/>
          <w:szCs w:val="30"/>
        </w:rPr>
        <w:t xml:space="preserve">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 </w:t>
      </w:r>
    </w:p>
    <w:p w:rsidR="00174EA0" w:rsidRDefault="00174EA0" w:rsidP="00174EA0">
      <w:pPr>
        <w:pStyle w:val="ConsPlusNormal"/>
        <w:ind w:firstLine="709"/>
        <w:jc w:val="both"/>
        <w:rPr>
          <w:sz w:val="30"/>
          <w:szCs w:val="30"/>
        </w:rPr>
      </w:pPr>
      <w:r>
        <w:rPr>
          <w:sz w:val="30"/>
          <w:szCs w:val="30"/>
        </w:rPr>
        <w:t xml:space="preserve">56. </w:t>
      </w:r>
      <w:proofErr w:type="gramStart"/>
      <w:r>
        <w:rPr>
          <w:sz w:val="30"/>
          <w:szCs w:val="30"/>
        </w:rPr>
        <w:t xml:space="preserve">Журналы регистрации, архивные и отказные пенсионные дела хранятся в архиве управления в течение сроков, установленных перечнем типовых документов Национального архивного фонда Республики Беларусь, образующихся в процессе деятельности государственных органов, иных организаций и индивидуальных предпринимателей, с указанием сроков хранения, предусмотренным </w:t>
      </w:r>
      <w:hyperlink r:id="rId13" w:history="1">
        <w:r>
          <w:rPr>
            <w:rStyle w:val="a3"/>
            <w:sz w:val="30"/>
            <w:szCs w:val="30"/>
          </w:rPr>
          <w:t>приложением 1</w:t>
        </w:r>
      </w:hyperlink>
      <w:r>
        <w:rPr>
          <w:sz w:val="30"/>
          <w:szCs w:val="30"/>
        </w:rPr>
        <w:t xml:space="preserve"> к постановлению Министерства юстиции Республики Беларусь от 24 мая 2012 г. № 140 «О некоторых мерах по реализации Закона Республики</w:t>
      </w:r>
      <w:proofErr w:type="gramEnd"/>
      <w:r>
        <w:rPr>
          <w:sz w:val="30"/>
          <w:szCs w:val="30"/>
        </w:rPr>
        <w:t xml:space="preserve"> Беларусь от 25 ноября 2011 года «Об архивном деле и делопроизводстве в Республике Беларусь».</w:t>
      </w:r>
    </w:p>
    <w:p w:rsidR="00174EA0" w:rsidRDefault="00174EA0" w:rsidP="00174EA0">
      <w:pPr>
        <w:pStyle w:val="newncpi"/>
        <w:ind w:firstLine="709"/>
        <w:rPr>
          <w:sz w:val="30"/>
          <w:szCs w:val="30"/>
        </w:rPr>
      </w:pPr>
      <w:r>
        <w:rPr>
          <w:sz w:val="30"/>
          <w:szCs w:val="30"/>
        </w:rPr>
        <w:t>Сроки хранения журналов регистрации, архивных и отказных пенсионных</w:t>
      </w:r>
      <w:r>
        <w:rPr>
          <w:b/>
          <w:sz w:val="30"/>
          <w:szCs w:val="30"/>
        </w:rPr>
        <w:t xml:space="preserve"> </w:t>
      </w:r>
      <w:r>
        <w:rPr>
          <w:sz w:val="30"/>
          <w:szCs w:val="30"/>
        </w:rPr>
        <w:t xml:space="preserve">дел исчисляются с 1 января года, следующего за годом после прекращения выплаты пенсии и (или) принятия решения об отказе в назначении пенсии. </w:t>
      </w:r>
    </w:p>
    <w:p w:rsidR="00174EA0" w:rsidRDefault="00174EA0" w:rsidP="00174EA0">
      <w:pPr>
        <w:pStyle w:val="newncpi"/>
        <w:ind w:firstLine="709"/>
        <w:rPr>
          <w:sz w:val="30"/>
          <w:szCs w:val="30"/>
        </w:rPr>
      </w:pPr>
      <w:r>
        <w:rPr>
          <w:sz w:val="30"/>
          <w:szCs w:val="30"/>
        </w:rPr>
        <w:t xml:space="preserve">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 </w:t>
      </w:r>
    </w:p>
    <w:p w:rsidR="00174EA0" w:rsidRDefault="00174EA0" w:rsidP="00174EA0">
      <w:pPr>
        <w:pStyle w:val="point"/>
        <w:ind w:firstLine="709"/>
        <w:rPr>
          <w:sz w:val="30"/>
          <w:szCs w:val="30"/>
        </w:rPr>
      </w:pPr>
      <w:r>
        <w:rPr>
          <w:sz w:val="30"/>
          <w:szCs w:val="30"/>
        </w:rPr>
        <w:t>57. Непосредственный отбор к</w:t>
      </w:r>
      <w:r>
        <w:rPr>
          <w:b/>
          <w:sz w:val="30"/>
          <w:szCs w:val="30"/>
        </w:rPr>
        <w:t xml:space="preserve"> </w:t>
      </w:r>
      <w:r>
        <w:rPr>
          <w:sz w:val="30"/>
          <w:szCs w:val="30"/>
        </w:rPr>
        <w:t xml:space="preserve">уничтожению журналов регистрации, архивных и отказных пенсионных дел, </w:t>
      </w:r>
      <w:proofErr w:type="gramStart"/>
      <w:r>
        <w:rPr>
          <w:sz w:val="30"/>
          <w:szCs w:val="30"/>
        </w:rPr>
        <w:t>сроки</w:t>
      </w:r>
      <w:proofErr w:type="gramEnd"/>
      <w:r>
        <w:rPr>
          <w:sz w:val="30"/>
          <w:szCs w:val="30"/>
        </w:rPr>
        <w:t xml:space="preserve"> хранения которых истекли, осуществляет действующая в управлении экспертная комиссия. </w:t>
      </w:r>
    </w:p>
    <w:p w:rsidR="00174EA0" w:rsidRDefault="00174EA0" w:rsidP="00174EA0">
      <w:pPr>
        <w:pStyle w:val="point"/>
        <w:ind w:firstLine="709"/>
        <w:rPr>
          <w:sz w:val="30"/>
          <w:szCs w:val="30"/>
        </w:rPr>
      </w:pPr>
      <w:proofErr w:type="gramStart"/>
      <w:r>
        <w:rPr>
          <w:sz w:val="30"/>
          <w:szCs w:val="30"/>
        </w:rPr>
        <w:t>Отобранные документы включаются</w:t>
      </w:r>
      <w:r>
        <w:rPr>
          <w:b/>
          <w:sz w:val="30"/>
          <w:szCs w:val="30"/>
        </w:rPr>
        <w:t xml:space="preserve"> </w:t>
      </w:r>
      <w:r>
        <w:rPr>
          <w:sz w:val="30"/>
          <w:szCs w:val="30"/>
        </w:rPr>
        <w:t xml:space="preserve">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w:t>
      </w:r>
      <w:r>
        <w:rPr>
          <w:sz w:val="30"/>
          <w:szCs w:val="30"/>
        </w:rPr>
        <w:lastRenderedPageBreak/>
        <w:t>выделении к уничтожению архивных и отказных пенсионных</w:t>
      </w:r>
      <w:proofErr w:type="gramEnd"/>
      <w:r>
        <w:rPr>
          <w:sz w:val="30"/>
          <w:szCs w:val="30"/>
        </w:rPr>
        <w:t xml:space="preserve">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w:t>
      </w:r>
      <w:r>
        <w:rPr>
          <w:i/>
          <w:sz w:val="30"/>
          <w:szCs w:val="30"/>
        </w:rPr>
        <w:t>.</w:t>
      </w:r>
      <w:r>
        <w:rPr>
          <w:sz w:val="30"/>
          <w:szCs w:val="30"/>
        </w:rPr>
        <w:t xml:space="preserve"> На обложке каждого дела, по которому продлен срок хранения, указывается дата и номер соответствующего акта.</w:t>
      </w:r>
    </w:p>
    <w:p w:rsidR="00174EA0" w:rsidRDefault="00174EA0" w:rsidP="00174EA0">
      <w:pPr>
        <w:ind w:firstLine="709"/>
        <w:jc w:val="both"/>
        <w:outlineLvl w:val="1"/>
        <w:rPr>
          <w:sz w:val="30"/>
          <w:szCs w:val="30"/>
        </w:rPr>
      </w:pPr>
      <w:r>
        <w:rPr>
          <w:sz w:val="30"/>
          <w:szCs w:val="30"/>
        </w:rPr>
        <w:t xml:space="preserve">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 </w:t>
      </w:r>
    </w:p>
    <w:p w:rsidR="00174EA0" w:rsidRDefault="00174EA0" w:rsidP="00174EA0">
      <w:pPr>
        <w:widowControl/>
        <w:autoSpaceDE/>
        <w:adjustRightInd/>
        <w:ind w:firstLine="720"/>
        <w:jc w:val="both"/>
        <w:rPr>
          <w:sz w:val="30"/>
          <w:szCs w:val="30"/>
        </w:rPr>
      </w:pPr>
      <w:r>
        <w:rPr>
          <w:sz w:val="30"/>
          <w:szCs w:val="30"/>
        </w:rPr>
        <w:t>59. В алфавитную книгу архивных пенсионных дел и алфавитную книгу отказных пенсионных дел (электронную книгу) вносится запись об уничтожении таких</w:t>
      </w:r>
      <w:r>
        <w:rPr>
          <w:b/>
          <w:sz w:val="30"/>
          <w:szCs w:val="30"/>
        </w:rPr>
        <w:t xml:space="preserve"> </w:t>
      </w:r>
      <w:r>
        <w:rPr>
          <w:sz w:val="30"/>
          <w:szCs w:val="30"/>
        </w:rPr>
        <w:t>пенсионных дел.</w:t>
      </w:r>
    </w:p>
    <w:p w:rsidR="00174EA0" w:rsidRDefault="00174EA0" w:rsidP="00174EA0">
      <w:pPr>
        <w:widowControl/>
        <w:autoSpaceDE/>
        <w:autoSpaceDN/>
        <w:adjustRightInd/>
        <w:rPr>
          <w:sz w:val="30"/>
          <w:szCs w:val="30"/>
        </w:rPr>
        <w:sectPr w:rsidR="00174EA0">
          <w:pgSz w:w="11906" w:h="16838"/>
          <w:pgMar w:top="1134" w:right="851" w:bottom="1135" w:left="1701" w:header="709" w:footer="709" w:gutter="0"/>
          <w:pgNumType w:start="1"/>
          <w:cols w:space="720"/>
        </w:sectPr>
      </w:pPr>
    </w:p>
    <w:tbl>
      <w:tblPr>
        <w:tblW w:w="0" w:type="auto"/>
        <w:tblInd w:w="4644" w:type="dxa"/>
        <w:tblLook w:val="04A0"/>
      </w:tblPr>
      <w:tblGrid>
        <w:gridCol w:w="4926"/>
      </w:tblGrid>
      <w:tr w:rsidR="00174EA0" w:rsidTr="00174EA0">
        <w:tc>
          <w:tcPr>
            <w:tcW w:w="4926" w:type="dxa"/>
            <w:tcBorders>
              <w:top w:val="nil"/>
              <w:left w:val="nil"/>
              <w:bottom w:val="nil"/>
              <w:right w:val="nil"/>
            </w:tcBorders>
            <w:hideMark/>
          </w:tcPr>
          <w:p w:rsidR="00174EA0" w:rsidRDefault="00174EA0">
            <w:pPr>
              <w:spacing w:line="280" w:lineRule="exact"/>
              <w:rPr>
                <w:sz w:val="28"/>
                <w:szCs w:val="28"/>
                <w:lang w:eastAsia="en-US"/>
              </w:rPr>
            </w:pPr>
            <w:r>
              <w:lastRenderedPageBreak/>
              <w:br w:type="page"/>
            </w:r>
            <w:r>
              <w:br w:type="page"/>
            </w:r>
            <w:r>
              <w:rPr>
                <w:sz w:val="28"/>
                <w:szCs w:val="28"/>
                <w:lang w:eastAsia="en-US"/>
              </w:rPr>
              <w:t>Приложение 1</w:t>
            </w:r>
          </w:p>
          <w:p w:rsidR="00174EA0" w:rsidRDefault="00174EA0">
            <w:pPr>
              <w:shd w:val="clear" w:color="auto" w:fill="FFFFFF"/>
              <w:spacing w:line="280" w:lineRule="exact"/>
              <w:rPr>
                <w:rFonts w:eastAsia="Times New Roman"/>
                <w:sz w:val="28"/>
                <w:szCs w:val="28"/>
                <w:lang w:eastAsia="en-US"/>
              </w:rPr>
            </w:pPr>
            <w:r>
              <w:rPr>
                <w:sz w:val="28"/>
                <w:szCs w:val="28"/>
                <w:lang w:eastAsia="en-US"/>
              </w:rPr>
              <w:t xml:space="preserve">к Инструкции </w:t>
            </w:r>
            <w:r>
              <w:rPr>
                <w:rFonts w:eastAsia="Times New Roman"/>
                <w:sz w:val="28"/>
                <w:szCs w:val="28"/>
                <w:lang w:eastAsia="en-US"/>
              </w:rPr>
              <w:t xml:space="preserve">о порядке обращения за пенсией и организации работы и </w:t>
            </w:r>
          </w:p>
          <w:p w:rsidR="00174EA0" w:rsidRDefault="00174EA0">
            <w:pPr>
              <w:spacing w:line="280" w:lineRule="exact"/>
              <w:rPr>
                <w:sz w:val="28"/>
                <w:szCs w:val="28"/>
                <w:lang w:eastAsia="en-US"/>
              </w:rPr>
            </w:pPr>
            <w:r>
              <w:rPr>
                <w:rFonts w:eastAsia="Times New Roman"/>
                <w:sz w:val="28"/>
                <w:szCs w:val="28"/>
                <w:lang w:eastAsia="en-US"/>
              </w:rPr>
              <w:t>ведения делопроизводства по назначению и выплате пенсий</w:t>
            </w:r>
          </w:p>
        </w:tc>
      </w:tr>
    </w:tbl>
    <w:p w:rsidR="00174EA0" w:rsidRDefault="00174EA0" w:rsidP="00174EA0">
      <w:pPr>
        <w:spacing w:line="180" w:lineRule="exact"/>
        <w:ind w:left="5942"/>
        <w:jc w:val="both"/>
        <w:rPr>
          <w:sz w:val="28"/>
          <w:szCs w:val="28"/>
        </w:rPr>
      </w:pPr>
      <w:r>
        <w:rPr>
          <w:sz w:val="28"/>
          <w:szCs w:val="28"/>
        </w:rPr>
        <w:t xml:space="preserve"> </w:t>
      </w:r>
    </w:p>
    <w:p w:rsidR="00174EA0" w:rsidRDefault="00174EA0" w:rsidP="00174EA0">
      <w:pPr>
        <w:spacing w:line="280" w:lineRule="exact"/>
        <w:jc w:val="right"/>
        <w:rPr>
          <w:sz w:val="28"/>
          <w:szCs w:val="28"/>
        </w:rPr>
      </w:pPr>
      <w:r>
        <w:rPr>
          <w:sz w:val="28"/>
          <w:szCs w:val="28"/>
        </w:rPr>
        <w:t xml:space="preserve">Форма </w:t>
      </w:r>
    </w:p>
    <w:p w:rsidR="00174EA0" w:rsidRDefault="00174EA0" w:rsidP="00174EA0">
      <w:pPr>
        <w:jc w:val="both"/>
        <w:rPr>
          <w:sz w:val="28"/>
          <w:szCs w:val="28"/>
        </w:rPr>
      </w:pPr>
      <w:r>
        <w:rPr>
          <w:sz w:val="28"/>
          <w:szCs w:val="28"/>
        </w:rPr>
        <w:t>_______________________________________________________________</w:t>
      </w:r>
    </w:p>
    <w:p w:rsidR="00174EA0" w:rsidRDefault="00174EA0" w:rsidP="00174EA0">
      <w:pPr>
        <w:spacing w:line="280" w:lineRule="exact"/>
        <w:jc w:val="both"/>
        <w:rPr>
          <w:rFonts w:eastAsia="Times New Roman"/>
          <w:sz w:val="28"/>
          <w:szCs w:val="28"/>
          <w:vertAlign w:val="superscript"/>
          <w:lang w:eastAsia="en-US"/>
        </w:rPr>
      </w:pPr>
      <w:r>
        <w:rPr>
          <w:sz w:val="28"/>
          <w:szCs w:val="28"/>
          <w:vertAlign w:val="subscript"/>
        </w:rPr>
        <w:t xml:space="preserve"> </w:t>
      </w:r>
      <w:r>
        <w:rPr>
          <w:sz w:val="28"/>
          <w:szCs w:val="28"/>
          <w:vertAlign w:val="superscript"/>
        </w:rPr>
        <w:t xml:space="preserve">(наименование </w:t>
      </w:r>
      <w:r>
        <w:rPr>
          <w:rFonts w:eastAsia="Times New Roman"/>
          <w:sz w:val="28"/>
          <w:szCs w:val="28"/>
          <w:vertAlign w:val="superscript"/>
          <w:lang w:eastAsia="en-US"/>
        </w:rPr>
        <w:t xml:space="preserve">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w:t>
      </w:r>
    </w:p>
    <w:p w:rsidR="00174EA0" w:rsidRDefault="00174EA0" w:rsidP="00174EA0">
      <w:pPr>
        <w:jc w:val="center"/>
        <w:rPr>
          <w:b/>
          <w:sz w:val="24"/>
          <w:szCs w:val="24"/>
        </w:rPr>
      </w:pPr>
    </w:p>
    <w:p w:rsidR="00174EA0" w:rsidRDefault="00174EA0" w:rsidP="00174EA0">
      <w:pPr>
        <w:jc w:val="center"/>
        <w:rPr>
          <w:sz w:val="28"/>
          <w:szCs w:val="28"/>
        </w:rPr>
      </w:pPr>
      <w:r>
        <w:rPr>
          <w:sz w:val="28"/>
          <w:szCs w:val="28"/>
        </w:rPr>
        <w:t>ЗАЯВЛЕНИЕ</w:t>
      </w:r>
    </w:p>
    <w:p w:rsidR="00174EA0" w:rsidRDefault="00174EA0" w:rsidP="00174EA0">
      <w:pPr>
        <w:jc w:val="center"/>
        <w:rPr>
          <w:sz w:val="28"/>
          <w:szCs w:val="28"/>
        </w:rPr>
      </w:pPr>
      <w:r>
        <w:rPr>
          <w:sz w:val="28"/>
          <w:szCs w:val="28"/>
        </w:rPr>
        <w:t>О НАЗНАЧЕНИИ ПЕНСИИ (ПЕРЕРАСЧЕТЕ НАЗНАЧЕННОЙ ПЕНСИИ, ПЕРЕВОДЕ С ОДНОЙ ПЕНСИИ НА ДРУГУЮ, ВОЗОБНОВЛЕНИИ ВЫПЛАТЫ РАНЕЕ НАЗНАЧЕННОЙ ПЕНСИИ)</w:t>
      </w:r>
    </w:p>
    <w:p w:rsidR="00174EA0" w:rsidRDefault="00174EA0" w:rsidP="00174EA0">
      <w:pPr>
        <w:jc w:val="center"/>
        <w:rPr>
          <w:b/>
          <w:sz w:val="16"/>
          <w:szCs w:val="16"/>
        </w:rPr>
      </w:pPr>
    </w:p>
    <w:p w:rsidR="00174EA0" w:rsidRDefault="00174EA0" w:rsidP="00174EA0">
      <w:pPr>
        <w:pStyle w:val="af"/>
        <w:numPr>
          <w:ilvl w:val="0"/>
          <w:numId w:val="4"/>
        </w:numPr>
        <w:tabs>
          <w:tab w:val="left" w:pos="851"/>
        </w:tabs>
        <w:ind w:left="0" w:firstLine="567"/>
        <w:jc w:val="both"/>
        <w:rPr>
          <w:sz w:val="28"/>
          <w:szCs w:val="28"/>
        </w:rPr>
      </w:pPr>
      <w:r>
        <w:rPr>
          <w:sz w:val="28"/>
          <w:szCs w:val="28"/>
        </w:rPr>
        <w:t>__________________________________________________________</w:t>
      </w:r>
    </w:p>
    <w:p w:rsidR="00174EA0" w:rsidRDefault="00174EA0" w:rsidP="00174EA0">
      <w:pPr>
        <w:jc w:val="center"/>
        <w:rPr>
          <w:sz w:val="28"/>
          <w:szCs w:val="28"/>
          <w:vertAlign w:val="superscript"/>
        </w:rPr>
      </w:pPr>
      <w:r>
        <w:rPr>
          <w:sz w:val="28"/>
          <w:szCs w:val="28"/>
          <w:vertAlign w:val="superscript"/>
        </w:rPr>
        <w:t>(фамилия, собственное имя, отчество (если таковое имеется) лица, обратившегося за пенсией)</w:t>
      </w:r>
    </w:p>
    <w:p w:rsidR="00174EA0" w:rsidRDefault="00174EA0" w:rsidP="00174EA0">
      <w:pPr>
        <w:jc w:val="both"/>
        <w:rPr>
          <w:sz w:val="28"/>
          <w:szCs w:val="28"/>
        </w:rPr>
      </w:pPr>
      <w:r>
        <w:rPr>
          <w:sz w:val="28"/>
          <w:szCs w:val="28"/>
        </w:rPr>
        <w:t>страховое свидетельство № __________________________________________</w:t>
      </w:r>
    </w:p>
    <w:p w:rsidR="00174EA0" w:rsidRDefault="00174EA0" w:rsidP="00174EA0">
      <w:pPr>
        <w:jc w:val="both"/>
        <w:rPr>
          <w:sz w:val="28"/>
          <w:szCs w:val="28"/>
        </w:rPr>
      </w:pPr>
      <w:r>
        <w:rPr>
          <w:sz w:val="28"/>
          <w:szCs w:val="28"/>
        </w:rPr>
        <w:t>принадлежность к гражданству _______________________________________</w:t>
      </w:r>
    </w:p>
    <w:p w:rsidR="00174EA0" w:rsidRDefault="00174EA0" w:rsidP="00174EA0">
      <w:pPr>
        <w:jc w:val="both"/>
        <w:rPr>
          <w:sz w:val="28"/>
          <w:szCs w:val="28"/>
        </w:rPr>
      </w:pPr>
      <w:r>
        <w:rPr>
          <w:sz w:val="28"/>
          <w:szCs w:val="28"/>
        </w:rPr>
        <w:t xml:space="preserve">адрес места жительства ______________________________________________ </w:t>
      </w:r>
    </w:p>
    <w:p w:rsidR="00174EA0" w:rsidRDefault="00174EA0" w:rsidP="00174EA0">
      <w:pPr>
        <w:jc w:val="both"/>
        <w:rPr>
          <w:sz w:val="28"/>
          <w:szCs w:val="28"/>
        </w:rPr>
      </w:pPr>
      <w:r>
        <w:rPr>
          <w:sz w:val="28"/>
          <w:szCs w:val="28"/>
        </w:rPr>
        <w:t>адрес места фактического проживания _________________________________</w:t>
      </w:r>
    </w:p>
    <w:p w:rsidR="00174EA0" w:rsidRDefault="00174EA0" w:rsidP="00174EA0">
      <w:pPr>
        <w:jc w:val="both"/>
        <w:rPr>
          <w:sz w:val="28"/>
          <w:szCs w:val="28"/>
        </w:rPr>
      </w:pPr>
      <w:r>
        <w:rPr>
          <w:sz w:val="28"/>
          <w:szCs w:val="28"/>
        </w:rPr>
        <w:t>номер телефона ____________________________________________________</w:t>
      </w:r>
    </w:p>
    <w:p w:rsidR="00174EA0" w:rsidRDefault="00174EA0" w:rsidP="00174EA0">
      <w:pPr>
        <w:jc w:val="both"/>
        <w:rPr>
          <w:sz w:val="28"/>
          <w:szCs w:val="28"/>
        </w:rPr>
      </w:pPr>
      <w:r>
        <w:rPr>
          <w:sz w:val="28"/>
          <w:szCs w:val="28"/>
        </w:rPr>
        <w:t>адрес электронной почты ____________________________________________</w:t>
      </w:r>
    </w:p>
    <w:p w:rsidR="00174EA0" w:rsidRDefault="00174EA0" w:rsidP="00174EA0">
      <w:pPr>
        <w:jc w:val="both"/>
        <w:rPr>
          <w:sz w:val="8"/>
          <w:szCs w:val="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10"/>
        <w:gridCol w:w="1843"/>
        <w:gridCol w:w="1563"/>
      </w:tblGrid>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Наименование документа, удостоверяющего личность</w:t>
            </w:r>
          </w:p>
        </w:tc>
        <w:tc>
          <w:tcPr>
            <w:tcW w:w="5816"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Серия, номер</w:t>
            </w:r>
          </w:p>
        </w:tc>
        <w:tc>
          <w:tcPr>
            <w:tcW w:w="2410" w:type="dxa"/>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Дата выдачи</w:t>
            </w:r>
          </w:p>
        </w:tc>
        <w:tc>
          <w:tcPr>
            <w:tcW w:w="1563" w:type="dxa"/>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Идентификационный</w:t>
            </w:r>
          </w:p>
          <w:p w:rsidR="00174EA0" w:rsidRDefault="00174EA0">
            <w:pPr>
              <w:spacing w:line="280" w:lineRule="exact"/>
              <w:ind w:firstLine="720"/>
              <w:jc w:val="both"/>
              <w:rPr>
                <w:sz w:val="28"/>
                <w:szCs w:val="28"/>
                <w:lang w:eastAsia="en-US"/>
              </w:rPr>
            </w:pPr>
            <w:r>
              <w:rPr>
                <w:sz w:val="28"/>
                <w:szCs w:val="28"/>
                <w:lang w:eastAsia="en-US"/>
              </w:rPr>
              <w:t>номер</w:t>
            </w:r>
          </w:p>
        </w:tc>
        <w:tc>
          <w:tcPr>
            <w:tcW w:w="5816"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Дата рождения</w:t>
            </w:r>
          </w:p>
        </w:tc>
        <w:tc>
          <w:tcPr>
            <w:tcW w:w="5816"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 xml:space="preserve">Кем </w:t>
            </w:r>
            <w:proofErr w:type="gramStart"/>
            <w:r>
              <w:rPr>
                <w:sz w:val="28"/>
                <w:szCs w:val="28"/>
                <w:lang w:eastAsia="en-US"/>
              </w:rPr>
              <w:t>выдан</w:t>
            </w:r>
            <w:proofErr w:type="gramEnd"/>
          </w:p>
        </w:tc>
        <w:tc>
          <w:tcPr>
            <w:tcW w:w="5816"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Срок действия документа</w:t>
            </w:r>
          </w:p>
        </w:tc>
        <w:tc>
          <w:tcPr>
            <w:tcW w:w="5816"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bl>
    <w:p w:rsidR="00174EA0" w:rsidRDefault="00174EA0" w:rsidP="00174EA0">
      <w:pPr>
        <w:jc w:val="center"/>
        <w:rPr>
          <w:sz w:val="8"/>
          <w:szCs w:val="8"/>
        </w:rPr>
      </w:pPr>
    </w:p>
    <w:p w:rsidR="00174EA0" w:rsidRDefault="00174EA0" w:rsidP="00174EA0">
      <w:pPr>
        <w:jc w:val="both"/>
        <w:rPr>
          <w:sz w:val="28"/>
          <w:szCs w:val="28"/>
        </w:rPr>
      </w:pPr>
      <w:r>
        <w:rPr>
          <w:sz w:val="28"/>
          <w:szCs w:val="28"/>
        </w:rPr>
        <w:t xml:space="preserve">пол </w:t>
      </w:r>
      <w:r>
        <w:rPr>
          <w:sz w:val="24"/>
          <w:szCs w:val="24"/>
        </w:rPr>
        <w:t>(указать: муж</w:t>
      </w:r>
      <w:proofErr w:type="gramStart"/>
      <w:r>
        <w:rPr>
          <w:sz w:val="24"/>
          <w:szCs w:val="24"/>
        </w:rPr>
        <w:t>.</w:t>
      </w:r>
      <w:proofErr w:type="gramEnd"/>
      <w:r>
        <w:rPr>
          <w:sz w:val="24"/>
          <w:szCs w:val="24"/>
        </w:rPr>
        <w:t xml:space="preserve">/ </w:t>
      </w:r>
      <w:proofErr w:type="gramStart"/>
      <w:r>
        <w:rPr>
          <w:sz w:val="24"/>
          <w:szCs w:val="24"/>
        </w:rPr>
        <w:t>ж</w:t>
      </w:r>
      <w:proofErr w:type="gramEnd"/>
      <w:r>
        <w:rPr>
          <w:sz w:val="24"/>
          <w:szCs w:val="24"/>
        </w:rPr>
        <w:t>ен.)</w:t>
      </w:r>
      <w:r>
        <w:rPr>
          <w:sz w:val="28"/>
          <w:szCs w:val="28"/>
        </w:rPr>
        <w:t>____________________</w:t>
      </w:r>
    </w:p>
    <w:p w:rsidR="00174EA0" w:rsidRDefault="00174EA0" w:rsidP="00174EA0">
      <w:pPr>
        <w:pStyle w:val="af"/>
        <w:numPr>
          <w:ilvl w:val="0"/>
          <w:numId w:val="4"/>
        </w:numPr>
        <w:tabs>
          <w:tab w:val="left" w:pos="851"/>
        </w:tabs>
        <w:ind w:left="0" w:firstLine="567"/>
        <w:jc w:val="both"/>
        <w:rPr>
          <w:sz w:val="28"/>
          <w:szCs w:val="28"/>
        </w:rPr>
      </w:pPr>
      <w:proofErr w:type="gramStart"/>
      <w:r>
        <w:rPr>
          <w:sz w:val="28"/>
          <w:szCs w:val="28"/>
        </w:rPr>
        <w:t xml:space="preserve">Представитель (законный представитель </w:t>
      </w:r>
      <w:r>
        <w:rPr>
          <w:rFonts w:eastAsia="Times New Roman"/>
          <w:sz w:val="30"/>
          <w:szCs w:val="30"/>
        </w:rPr>
        <w:t>(</w:t>
      </w:r>
      <w:r>
        <w:rPr>
          <w:rFonts w:eastAsia="Times New Roman"/>
          <w:bCs/>
          <w:sz w:val="30"/>
          <w:szCs w:val="30"/>
        </w:rPr>
        <w:t xml:space="preserve">родитель, усыновитель, </w:t>
      </w:r>
      <w:proofErr w:type="spellStart"/>
      <w:r>
        <w:rPr>
          <w:rFonts w:eastAsia="Times New Roman"/>
          <w:bCs/>
          <w:sz w:val="30"/>
          <w:szCs w:val="30"/>
        </w:rPr>
        <w:t>удочеритель</w:t>
      </w:r>
      <w:proofErr w:type="spellEnd"/>
      <w:r>
        <w:rPr>
          <w:rFonts w:eastAsia="Times New Roman"/>
          <w:bCs/>
          <w:sz w:val="30"/>
          <w:szCs w:val="30"/>
        </w:rPr>
        <w:t xml:space="preserve"> либо опекун, попечитель) </w:t>
      </w:r>
      <w:r>
        <w:rPr>
          <w:sz w:val="28"/>
          <w:szCs w:val="28"/>
        </w:rPr>
        <w:t>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w:t>
      </w:r>
      <w:r>
        <w:rPr>
          <w:i/>
          <w:sz w:val="24"/>
          <w:szCs w:val="24"/>
        </w:rPr>
        <w:t xml:space="preserve"> </w:t>
      </w:r>
      <w:r>
        <w:rPr>
          <w:sz w:val="24"/>
          <w:szCs w:val="24"/>
        </w:rPr>
        <w:t xml:space="preserve">(нужное подчеркнуть) </w:t>
      </w:r>
      <w:r>
        <w:rPr>
          <w:sz w:val="28"/>
          <w:szCs w:val="28"/>
        </w:rPr>
        <w:t>_____________________________________________________</w:t>
      </w:r>
      <w:proofErr w:type="gramEnd"/>
    </w:p>
    <w:p w:rsidR="00174EA0" w:rsidRDefault="00174EA0" w:rsidP="00174EA0">
      <w:pPr>
        <w:jc w:val="both"/>
        <w:rPr>
          <w:sz w:val="28"/>
          <w:szCs w:val="28"/>
          <w:vertAlign w:val="superscript"/>
        </w:rPr>
      </w:pPr>
      <w:r>
        <w:rPr>
          <w:sz w:val="28"/>
          <w:szCs w:val="28"/>
          <w:vertAlign w:val="superscript"/>
        </w:rPr>
        <w:t xml:space="preserve">                                            </w:t>
      </w:r>
      <w:proofErr w:type="gramStart"/>
      <w:r>
        <w:rPr>
          <w:sz w:val="28"/>
          <w:szCs w:val="28"/>
          <w:vertAlign w:val="superscript"/>
        </w:rPr>
        <w:t xml:space="preserve">(фамилия, собственное имя, отчество (если таковое имеется) представителя, </w:t>
      </w:r>
      <w:proofErr w:type="gramEnd"/>
    </w:p>
    <w:p w:rsidR="00174EA0" w:rsidRDefault="00174EA0" w:rsidP="00174EA0">
      <w:pPr>
        <w:jc w:val="both"/>
        <w:rPr>
          <w:sz w:val="28"/>
          <w:szCs w:val="28"/>
          <w:vertAlign w:val="superscript"/>
        </w:rPr>
      </w:pPr>
      <w:r>
        <w:rPr>
          <w:sz w:val="28"/>
          <w:szCs w:val="28"/>
          <w:vertAlign w:val="superscript"/>
        </w:rPr>
        <w:t>_______________________________________________________________________________________________________</w:t>
      </w:r>
    </w:p>
    <w:p w:rsidR="00174EA0" w:rsidRDefault="00174EA0" w:rsidP="00174EA0">
      <w:pPr>
        <w:jc w:val="both"/>
        <w:rPr>
          <w:sz w:val="28"/>
          <w:szCs w:val="28"/>
          <w:vertAlign w:val="superscript"/>
        </w:rPr>
      </w:pPr>
      <w:r>
        <w:rPr>
          <w:sz w:val="28"/>
          <w:szCs w:val="28"/>
          <w:vertAlign w:val="superscript"/>
        </w:rPr>
        <w:t xml:space="preserve">                                           наименование организации - представителя)</w:t>
      </w:r>
    </w:p>
    <w:p w:rsidR="00174EA0" w:rsidRDefault="00174EA0" w:rsidP="00174EA0">
      <w:pPr>
        <w:jc w:val="both"/>
        <w:rPr>
          <w:sz w:val="28"/>
          <w:szCs w:val="28"/>
        </w:rPr>
      </w:pPr>
      <w:r>
        <w:rPr>
          <w:sz w:val="28"/>
          <w:szCs w:val="28"/>
        </w:rPr>
        <w:t xml:space="preserve">адрес места жительства _____________________________________________ </w:t>
      </w:r>
    </w:p>
    <w:p w:rsidR="00174EA0" w:rsidRDefault="00174EA0" w:rsidP="00174EA0">
      <w:pPr>
        <w:jc w:val="both"/>
        <w:rPr>
          <w:sz w:val="28"/>
          <w:szCs w:val="28"/>
        </w:rPr>
      </w:pPr>
      <w:r>
        <w:rPr>
          <w:sz w:val="28"/>
          <w:szCs w:val="28"/>
        </w:rPr>
        <w:t>адрес места фактического проживания _________________________________</w:t>
      </w:r>
    </w:p>
    <w:p w:rsidR="00174EA0" w:rsidRDefault="00174EA0" w:rsidP="00174EA0">
      <w:pPr>
        <w:jc w:val="both"/>
        <w:rPr>
          <w:sz w:val="28"/>
          <w:szCs w:val="28"/>
        </w:rPr>
      </w:pPr>
      <w:r>
        <w:rPr>
          <w:sz w:val="28"/>
          <w:szCs w:val="28"/>
        </w:rPr>
        <w:lastRenderedPageBreak/>
        <w:t>адрес места нахождения организации __________________________________</w:t>
      </w:r>
    </w:p>
    <w:p w:rsidR="00174EA0" w:rsidRDefault="00174EA0" w:rsidP="00174EA0">
      <w:pPr>
        <w:jc w:val="both"/>
        <w:rPr>
          <w:sz w:val="28"/>
          <w:szCs w:val="28"/>
        </w:rPr>
      </w:pPr>
      <w:r>
        <w:rPr>
          <w:sz w:val="28"/>
          <w:szCs w:val="28"/>
        </w:rPr>
        <w:t>номер телефона ____________________________________________________</w:t>
      </w:r>
    </w:p>
    <w:p w:rsidR="00174EA0" w:rsidRDefault="00174EA0" w:rsidP="00174EA0">
      <w:pPr>
        <w:jc w:val="both"/>
        <w:rPr>
          <w:sz w:val="28"/>
          <w:szCs w:val="28"/>
        </w:rPr>
      </w:pPr>
      <w:r>
        <w:rPr>
          <w:sz w:val="28"/>
          <w:szCs w:val="28"/>
        </w:rPr>
        <w:t>адрес электронной почты ____________________________________________</w:t>
      </w:r>
    </w:p>
    <w:p w:rsidR="00174EA0" w:rsidRDefault="00174EA0" w:rsidP="00174EA0">
      <w:pPr>
        <w:widowControl/>
        <w:autoSpaceDE/>
        <w:autoSpaceDN/>
        <w:adjustRightInd/>
        <w:rPr>
          <w:sz w:val="28"/>
          <w:szCs w:val="28"/>
        </w:rPr>
        <w:sectPr w:rsidR="00174EA0">
          <w:pgSz w:w="11906" w:h="16838"/>
          <w:pgMar w:top="1134" w:right="851" w:bottom="1135" w:left="1701" w:header="709" w:footer="709" w:gutter="0"/>
          <w:pgNumType w:start="1"/>
          <w:cols w:space="72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10"/>
        <w:gridCol w:w="1843"/>
        <w:gridCol w:w="1984"/>
      </w:tblGrid>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lastRenderedPageBreak/>
              <w:t>Наименование документа, удостоверяющего личность</w:t>
            </w:r>
          </w:p>
        </w:tc>
        <w:tc>
          <w:tcPr>
            <w:tcW w:w="6237"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Серия, номер</w:t>
            </w:r>
          </w:p>
        </w:tc>
        <w:tc>
          <w:tcPr>
            <w:tcW w:w="2410" w:type="dxa"/>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Дата выдачи</w:t>
            </w:r>
          </w:p>
        </w:tc>
        <w:tc>
          <w:tcPr>
            <w:tcW w:w="1984" w:type="dxa"/>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Идентификационный</w:t>
            </w:r>
          </w:p>
          <w:p w:rsidR="00174EA0" w:rsidRDefault="00174EA0">
            <w:pPr>
              <w:spacing w:line="280" w:lineRule="exact"/>
              <w:ind w:firstLine="720"/>
              <w:jc w:val="both"/>
              <w:rPr>
                <w:sz w:val="28"/>
                <w:szCs w:val="28"/>
                <w:lang w:eastAsia="en-US"/>
              </w:rPr>
            </w:pPr>
            <w:r>
              <w:rPr>
                <w:sz w:val="28"/>
                <w:szCs w:val="28"/>
                <w:lang w:eastAsia="en-US"/>
              </w:rPr>
              <w:t>номер</w:t>
            </w:r>
          </w:p>
        </w:tc>
        <w:tc>
          <w:tcPr>
            <w:tcW w:w="6237"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Дата рождения</w:t>
            </w:r>
          </w:p>
        </w:tc>
        <w:tc>
          <w:tcPr>
            <w:tcW w:w="6237"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 xml:space="preserve">Кем </w:t>
            </w:r>
            <w:proofErr w:type="gramStart"/>
            <w:r>
              <w:rPr>
                <w:sz w:val="28"/>
                <w:szCs w:val="28"/>
                <w:lang w:eastAsia="en-US"/>
              </w:rPr>
              <w:t>выдан</w:t>
            </w:r>
            <w:proofErr w:type="gramEnd"/>
          </w:p>
        </w:tc>
        <w:tc>
          <w:tcPr>
            <w:tcW w:w="6237"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r w:rsidR="00174EA0" w:rsidTr="00174EA0">
        <w:tc>
          <w:tcPr>
            <w:tcW w:w="3652" w:type="dxa"/>
            <w:tcBorders>
              <w:top w:val="single" w:sz="4" w:space="0" w:color="auto"/>
              <w:left w:val="single" w:sz="4" w:space="0" w:color="auto"/>
              <w:bottom w:val="single" w:sz="4" w:space="0" w:color="auto"/>
              <w:right w:val="single" w:sz="4" w:space="0" w:color="auto"/>
            </w:tcBorders>
            <w:hideMark/>
          </w:tcPr>
          <w:p w:rsidR="00174EA0" w:rsidRDefault="00174EA0">
            <w:pPr>
              <w:spacing w:line="280" w:lineRule="exact"/>
              <w:ind w:firstLine="720"/>
              <w:jc w:val="both"/>
              <w:rPr>
                <w:sz w:val="28"/>
                <w:szCs w:val="28"/>
                <w:lang w:eastAsia="en-US"/>
              </w:rPr>
            </w:pPr>
            <w:r>
              <w:rPr>
                <w:sz w:val="28"/>
                <w:szCs w:val="28"/>
                <w:lang w:eastAsia="en-US"/>
              </w:rPr>
              <w:t>Срок действия документа</w:t>
            </w:r>
          </w:p>
        </w:tc>
        <w:tc>
          <w:tcPr>
            <w:tcW w:w="6237" w:type="dxa"/>
            <w:gridSpan w:val="3"/>
            <w:tcBorders>
              <w:top w:val="single" w:sz="4" w:space="0" w:color="auto"/>
              <w:left w:val="single" w:sz="4" w:space="0" w:color="auto"/>
              <w:bottom w:val="single" w:sz="4" w:space="0" w:color="auto"/>
              <w:right w:val="single" w:sz="4" w:space="0" w:color="auto"/>
            </w:tcBorders>
          </w:tcPr>
          <w:p w:rsidR="00174EA0" w:rsidRDefault="00174EA0">
            <w:pPr>
              <w:spacing w:line="280" w:lineRule="exact"/>
              <w:ind w:firstLine="720"/>
              <w:jc w:val="both"/>
              <w:rPr>
                <w:sz w:val="28"/>
                <w:szCs w:val="28"/>
                <w:lang w:eastAsia="en-US"/>
              </w:rPr>
            </w:pPr>
          </w:p>
        </w:tc>
      </w:tr>
    </w:tbl>
    <w:p w:rsidR="00174EA0" w:rsidRDefault="00174EA0" w:rsidP="00174EA0">
      <w:pPr>
        <w:jc w:val="center"/>
        <w:rPr>
          <w:sz w:val="8"/>
          <w:szCs w:val="8"/>
        </w:rPr>
      </w:pPr>
    </w:p>
    <w:p w:rsidR="00174EA0" w:rsidRDefault="00174EA0" w:rsidP="00174EA0">
      <w:pPr>
        <w:pStyle w:val="af"/>
        <w:numPr>
          <w:ilvl w:val="0"/>
          <w:numId w:val="4"/>
        </w:numPr>
        <w:tabs>
          <w:tab w:val="left" w:pos="851"/>
        </w:tabs>
        <w:ind w:left="0" w:firstLine="567"/>
        <w:jc w:val="both"/>
        <w:rPr>
          <w:sz w:val="28"/>
          <w:szCs w:val="28"/>
        </w:rPr>
      </w:pPr>
      <w:r>
        <w:rPr>
          <w:sz w:val="28"/>
          <w:szCs w:val="28"/>
        </w:rPr>
        <w:t>Прошу (сделать отметку в соответствующей строке):</w:t>
      </w:r>
    </w:p>
    <w:p w:rsidR="00174EA0" w:rsidRDefault="00174EA0" w:rsidP="00174EA0">
      <w:pPr>
        <w:pStyle w:val="af"/>
        <w:tabs>
          <w:tab w:val="left" w:pos="851"/>
        </w:tabs>
        <w:ind w:left="0"/>
        <w:rPr>
          <w:sz w:val="28"/>
          <w:szCs w:val="28"/>
        </w:rPr>
      </w:pPr>
      <w:r>
        <w:rPr>
          <w:sz w:val="24"/>
          <w:szCs w:val="24"/>
        </w:rPr>
        <w:sym w:font="Symbol" w:char="00B7"/>
      </w:r>
      <w:r>
        <w:rPr>
          <w:sz w:val="24"/>
          <w:szCs w:val="24"/>
        </w:rPr>
        <w:t xml:space="preserve"> </w:t>
      </w:r>
      <w:r>
        <w:rPr>
          <w:sz w:val="28"/>
          <w:szCs w:val="28"/>
        </w:rPr>
        <w:t>назначить пенсию ________________________________________________;</w:t>
      </w:r>
    </w:p>
    <w:p w:rsidR="00174EA0" w:rsidRDefault="00174EA0" w:rsidP="00174EA0">
      <w:pPr>
        <w:pStyle w:val="af"/>
        <w:tabs>
          <w:tab w:val="left" w:pos="851"/>
        </w:tabs>
        <w:ind w:left="0"/>
        <w:rPr>
          <w:sz w:val="28"/>
          <w:szCs w:val="28"/>
          <w:vertAlign w:val="superscript"/>
        </w:rPr>
      </w:pPr>
      <w:r>
        <w:rPr>
          <w:sz w:val="28"/>
          <w:szCs w:val="28"/>
          <w:vertAlign w:val="superscript"/>
        </w:rPr>
        <w:t xml:space="preserve">                                                                                           (вид пенсии)</w:t>
      </w:r>
    </w:p>
    <w:p w:rsidR="00174EA0" w:rsidRDefault="00174EA0" w:rsidP="00174EA0">
      <w:pPr>
        <w:pStyle w:val="af"/>
        <w:tabs>
          <w:tab w:val="left" w:pos="851"/>
        </w:tabs>
        <w:ind w:left="0"/>
        <w:rPr>
          <w:sz w:val="28"/>
          <w:szCs w:val="28"/>
        </w:rPr>
      </w:pPr>
      <w:r>
        <w:rPr>
          <w:sz w:val="24"/>
          <w:szCs w:val="24"/>
        </w:rPr>
        <w:sym w:font="Symbol" w:char="00B7"/>
      </w:r>
      <w:r>
        <w:rPr>
          <w:sz w:val="28"/>
          <w:szCs w:val="28"/>
        </w:rPr>
        <w:t xml:space="preserve"> </w:t>
      </w:r>
      <w:proofErr w:type="spellStart"/>
      <w:r>
        <w:rPr>
          <w:sz w:val="28"/>
          <w:szCs w:val="28"/>
        </w:rPr>
        <w:t>перерассчитать</w:t>
      </w:r>
      <w:proofErr w:type="spellEnd"/>
      <w:r>
        <w:rPr>
          <w:sz w:val="28"/>
          <w:szCs w:val="28"/>
        </w:rPr>
        <w:t xml:space="preserve"> назначенную пенсию ________________________________;</w:t>
      </w:r>
    </w:p>
    <w:p w:rsidR="00174EA0" w:rsidRDefault="00174EA0" w:rsidP="00174EA0">
      <w:pPr>
        <w:pStyle w:val="af"/>
        <w:tabs>
          <w:tab w:val="left" w:pos="851"/>
        </w:tabs>
        <w:ind w:left="0"/>
        <w:rPr>
          <w:sz w:val="28"/>
          <w:szCs w:val="28"/>
          <w:vertAlign w:val="superscript"/>
        </w:rPr>
      </w:pPr>
      <w:r>
        <w:rPr>
          <w:sz w:val="28"/>
          <w:szCs w:val="28"/>
          <w:vertAlign w:val="superscript"/>
        </w:rPr>
        <w:t xml:space="preserve">                                                                                                                 (вид пенсии и основания для перерасчета)</w:t>
      </w:r>
    </w:p>
    <w:p w:rsidR="00174EA0" w:rsidRDefault="00174EA0" w:rsidP="00174EA0">
      <w:pPr>
        <w:pStyle w:val="af"/>
        <w:tabs>
          <w:tab w:val="left" w:pos="851"/>
        </w:tabs>
        <w:ind w:left="0"/>
        <w:rPr>
          <w:sz w:val="28"/>
          <w:szCs w:val="28"/>
        </w:rPr>
      </w:pPr>
      <w:r>
        <w:rPr>
          <w:sz w:val="24"/>
          <w:szCs w:val="24"/>
        </w:rPr>
        <w:sym w:font="Symbol" w:char="00B7"/>
      </w:r>
      <w:r>
        <w:rPr>
          <w:sz w:val="28"/>
          <w:szCs w:val="28"/>
        </w:rPr>
        <w:t xml:space="preserve"> произвести перевод с одной пенсии __________________________________</w:t>
      </w:r>
    </w:p>
    <w:p w:rsidR="00174EA0" w:rsidRDefault="00174EA0" w:rsidP="00174EA0">
      <w:pPr>
        <w:pStyle w:val="af"/>
        <w:tabs>
          <w:tab w:val="left" w:pos="851"/>
        </w:tabs>
        <w:ind w:left="0"/>
        <w:rPr>
          <w:sz w:val="28"/>
          <w:szCs w:val="28"/>
          <w:vertAlign w:val="superscript"/>
        </w:rPr>
      </w:pPr>
      <w:r>
        <w:rPr>
          <w:sz w:val="28"/>
          <w:szCs w:val="28"/>
          <w:vertAlign w:val="superscript"/>
        </w:rPr>
        <w:t xml:space="preserve">                                                                                                                       (вид назначенной пенсии)</w:t>
      </w:r>
    </w:p>
    <w:p w:rsidR="00174EA0" w:rsidRDefault="00174EA0" w:rsidP="00174EA0">
      <w:pPr>
        <w:pStyle w:val="af"/>
        <w:tabs>
          <w:tab w:val="left" w:pos="851"/>
        </w:tabs>
        <w:ind w:left="0"/>
        <w:rPr>
          <w:sz w:val="28"/>
          <w:szCs w:val="28"/>
        </w:rPr>
      </w:pPr>
      <w:r>
        <w:rPr>
          <w:sz w:val="28"/>
          <w:szCs w:val="28"/>
        </w:rPr>
        <w:t>на другую пенсию _________________________________________________;</w:t>
      </w:r>
    </w:p>
    <w:p w:rsidR="00174EA0" w:rsidRDefault="00174EA0" w:rsidP="00174EA0">
      <w:pPr>
        <w:pStyle w:val="af"/>
        <w:tabs>
          <w:tab w:val="left" w:pos="851"/>
        </w:tabs>
        <w:ind w:left="0"/>
        <w:rPr>
          <w:sz w:val="28"/>
          <w:szCs w:val="28"/>
          <w:vertAlign w:val="superscript"/>
        </w:rPr>
      </w:pPr>
      <w:r>
        <w:rPr>
          <w:sz w:val="28"/>
          <w:szCs w:val="28"/>
          <w:vertAlign w:val="superscript"/>
        </w:rPr>
        <w:t xml:space="preserve">                                                               (вид пенсии, на который осуществляется перевод)</w:t>
      </w:r>
    </w:p>
    <w:p w:rsidR="00174EA0" w:rsidRDefault="00174EA0" w:rsidP="00174EA0">
      <w:pPr>
        <w:pStyle w:val="af"/>
        <w:tabs>
          <w:tab w:val="left" w:pos="851"/>
        </w:tabs>
        <w:ind w:left="0"/>
        <w:rPr>
          <w:sz w:val="28"/>
          <w:szCs w:val="28"/>
        </w:rPr>
      </w:pPr>
      <w:r>
        <w:rPr>
          <w:sz w:val="24"/>
          <w:szCs w:val="24"/>
        </w:rPr>
        <w:sym w:font="Symbol" w:char="00B7"/>
      </w:r>
      <w:r>
        <w:rPr>
          <w:sz w:val="28"/>
          <w:szCs w:val="28"/>
        </w:rPr>
        <w:t xml:space="preserve"> возобновить выплату ранее назначенной пенсии _______________________.</w:t>
      </w:r>
    </w:p>
    <w:p w:rsidR="00174EA0" w:rsidRDefault="00174EA0" w:rsidP="00174EA0">
      <w:pPr>
        <w:ind w:firstLine="539"/>
        <w:rPr>
          <w:sz w:val="28"/>
          <w:szCs w:val="28"/>
          <w:vertAlign w:val="superscript"/>
        </w:rPr>
      </w:pPr>
      <w:r>
        <w:rPr>
          <w:sz w:val="28"/>
          <w:szCs w:val="28"/>
          <w:vertAlign w:val="superscript"/>
        </w:rPr>
        <w:t xml:space="preserve">                                                                                                                                                (вид пенсии)</w:t>
      </w:r>
    </w:p>
    <w:p w:rsidR="00174EA0" w:rsidRDefault="00174EA0" w:rsidP="00174EA0">
      <w:pPr>
        <w:ind w:firstLine="567"/>
        <w:jc w:val="both"/>
        <w:rPr>
          <w:sz w:val="28"/>
          <w:szCs w:val="28"/>
        </w:rPr>
      </w:pPr>
      <w:r>
        <w:rPr>
          <w:sz w:val="28"/>
          <w:szCs w:val="28"/>
        </w:rPr>
        <w:t>Причитающуюся мне пенсию выплачивать:</w:t>
      </w:r>
    </w:p>
    <w:p w:rsidR="00174EA0" w:rsidRDefault="00174EA0" w:rsidP="00174EA0">
      <w:pPr>
        <w:jc w:val="both"/>
        <w:rPr>
          <w:sz w:val="28"/>
          <w:szCs w:val="28"/>
        </w:rPr>
      </w:pPr>
      <w:r>
        <w:rPr>
          <w:sz w:val="28"/>
          <w:szCs w:val="28"/>
        </w:rPr>
        <w:t>1. □ через объект почтовой связи</w:t>
      </w:r>
    </w:p>
    <w:p w:rsidR="00174EA0" w:rsidRDefault="00174EA0" w:rsidP="00174EA0">
      <w:pPr>
        <w:jc w:val="both"/>
        <w:rPr>
          <w:sz w:val="28"/>
          <w:szCs w:val="28"/>
        </w:rPr>
      </w:pPr>
      <w:r>
        <w:rPr>
          <w:sz w:val="28"/>
          <w:szCs w:val="28"/>
        </w:rPr>
        <w:t>2. □ через организацию, осуществляющую деятельность по доставке пенсий;</w:t>
      </w:r>
    </w:p>
    <w:p w:rsidR="00174EA0" w:rsidRDefault="00174EA0" w:rsidP="00174EA0">
      <w:pPr>
        <w:jc w:val="both"/>
        <w:rPr>
          <w:sz w:val="28"/>
          <w:szCs w:val="28"/>
        </w:rPr>
      </w:pPr>
      <w:r>
        <w:rPr>
          <w:sz w:val="28"/>
          <w:szCs w:val="28"/>
        </w:rPr>
        <w:t>3. □ через банк ____________________________________________________</w:t>
      </w:r>
    </w:p>
    <w:p w:rsidR="00174EA0" w:rsidRDefault="00174EA0" w:rsidP="00174EA0">
      <w:pPr>
        <w:jc w:val="both"/>
        <w:rPr>
          <w:sz w:val="28"/>
          <w:szCs w:val="28"/>
          <w:vertAlign w:val="superscript"/>
        </w:rPr>
      </w:pPr>
      <w:r>
        <w:rPr>
          <w:sz w:val="28"/>
          <w:szCs w:val="28"/>
          <w:vertAlign w:val="superscript"/>
        </w:rPr>
        <w:t xml:space="preserve">                                                                      (наименование банка, подразделение банка, номер счета)</w:t>
      </w:r>
    </w:p>
    <w:p w:rsidR="00174EA0" w:rsidRDefault="00174EA0" w:rsidP="00174EA0">
      <w:pPr>
        <w:pStyle w:val="af"/>
        <w:numPr>
          <w:ilvl w:val="0"/>
          <w:numId w:val="4"/>
        </w:numPr>
        <w:tabs>
          <w:tab w:val="left" w:pos="709"/>
          <w:tab w:val="left" w:pos="851"/>
        </w:tabs>
        <w:ind w:left="0" w:firstLine="567"/>
        <w:jc w:val="both"/>
        <w:rPr>
          <w:sz w:val="28"/>
          <w:szCs w:val="28"/>
        </w:rPr>
      </w:pPr>
      <w:r>
        <w:rPr>
          <w:sz w:val="28"/>
          <w:szCs w:val="28"/>
        </w:rPr>
        <w:t>Сообщаю (сделать отметку в соответствующих квадратах, заполнить нужные пункты):</w:t>
      </w:r>
    </w:p>
    <w:p w:rsidR="00174EA0" w:rsidRDefault="00174EA0" w:rsidP="00174EA0">
      <w:pPr>
        <w:pStyle w:val="af"/>
        <w:tabs>
          <w:tab w:val="left" w:pos="709"/>
          <w:tab w:val="left" w:pos="851"/>
        </w:tabs>
        <w:ind w:left="0" w:firstLine="567"/>
        <w:jc w:val="both"/>
        <w:rPr>
          <w:sz w:val="28"/>
          <w:szCs w:val="28"/>
        </w:rPr>
      </w:pPr>
      <w:r>
        <w:rPr>
          <w:sz w:val="28"/>
          <w:szCs w:val="28"/>
        </w:rPr>
        <w:t xml:space="preserve">4.1. проходил военную службу (службу) за пределами Республики Беларусь (БССР) в период </w:t>
      </w:r>
      <w:proofErr w:type="gramStart"/>
      <w:r>
        <w:rPr>
          <w:sz w:val="28"/>
          <w:szCs w:val="28"/>
        </w:rPr>
        <w:t>с</w:t>
      </w:r>
      <w:proofErr w:type="gramEnd"/>
      <w:r>
        <w:rPr>
          <w:sz w:val="28"/>
          <w:szCs w:val="28"/>
        </w:rPr>
        <w:t xml:space="preserve"> _________ по __________ ___________________;</w:t>
      </w:r>
    </w:p>
    <w:p w:rsidR="00174EA0" w:rsidRDefault="00174EA0" w:rsidP="00174EA0">
      <w:pPr>
        <w:pStyle w:val="af"/>
        <w:tabs>
          <w:tab w:val="left" w:pos="709"/>
          <w:tab w:val="left" w:pos="851"/>
        </w:tabs>
        <w:ind w:left="0"/>
        <w:jc w:val="both"/>
        <w:rPr>
          <w:sz w:val="28"/>
          <w:szCs w:val="28"/>
        </w:rPr>
      </w:pPr>
      <w:r>
        <w:rPr>
          <w:sz w:val="28"/>
          <w:szCs w:val="28"/>
          <w:vertAlign w:val="superscript"/>
        </w:rPr>
        <w:t xml:space="preserve">                                                                                                                                                             (указать государство)        </w:t>
      </w:r>
      <w:r>
        <w:rPr>
          <w:sz w:val="28"/>
          <w:szCs w:val="28"/>
        </w:rPr>
        <w:t xml:space="preserve"> </w:t>
      </w:r>
    </w:p>
    <w:p w:rsidR="00174EA0" w:rsidRDefault="00174EA0" w:rsidP="00174EA0">
      <w:pPr>
        <w:pStyle w:val="af"/>
        <w:tabs>
          <w:tab w:val="left" w:pos="2085"/>
          <w:tab w:val="left" w:pos="2124"/>
          <w:tab w:val="left" w:pos="2832"/>
          <w:tab w:val="left" w:pos="3540"/>
          <w:tab w:val="left" w:pos="4248"/>
          <w:tab w:val="left" w:pos="6060"/>
          <w:tab w:val="left" w:pos="7230"/>
        </w:tabs>
        <w:ind w:left="0" w:firstLine="567"/>
        <w:jc w:val="both"/>
        <w:rPr>
          <w:sz w:val="28"/>
          <w:szCs w:val="28"/>
        </w:rPr>
      </w:pPr>
      <w:r>
        <w:pict>
          <v:rect id="Rectangle 21" o:spid="_x0000_s1035" style="position:absolute;left:0;text-align:left;margin-left:54.85pt;margin-top:1.2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"/>
        </w:pict>
      </w:r>
      <w:r>
        <w:pict>
          <v:rect id="Rectangle 14" o:spid="_x0000_s1028" style="position:absolute;left:0;text-align:left;margin-left:269.7pt;margin-top:1.2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bpGgIAADw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"/>
        </w:pict>
      </w:r>
      <w:r>
        <w:rPr>
          <w:sz w:val="28"/>
          <w:szCs w:val="28"/>
        </w:rPr>
        <w:t>4.2.</w:t>
      </w:r>
      <w:r>
        <w:rPr>
          <w:sz w:val="28"/>
          <w:szCs w:val="28"/>
        </w:rPr>
        <w:tab/>
        <w:t xml:space="preserve">        работаю, </w:t>
      </w:r>
      <w:r>
        <w:rPr>
          <w:sz w:val="28"/>
          <w:szCs w:val="28"/>
        </w:rPr>
        <w:tab/>
        <w:t xml:space="preserve">  </w:t>
      </w:r>
      <w:r>
        <w:rPr>
          <w:sz w:val="28"/>
          <w:szCs w:val="28"/>
        </w:rPr>
        <w:tab/>
      </w:r>
      <w:r>
        <w:rPr>
          <w:sz w:val="28"/>
          <w:szCs w:val="28"/>
        </w:rPr>
        <w:tab/>
        <w:t>не работаю</w:t>
      </w:r>
    </w:p>
    <w:p w:rsidR="00174EA0" w:rsidRDefault="00174EA0" w:rsidP="00174EA0">
      <w:pPr>
        <w:pStyle w:val="af"/>
        <w:tabs>
          <w:tab w:val="left" w:pos="2085"/>
          <w:tab w:val="left" w:pos="2124"/>
          <w:tab w:val="left" w:pos="2832"/>
          <w:tab w:val="left" w:pos="3540"/>
          <w:tab w:val="left" w:pos="4248"/>
          <w:tab w:val="left" w:pos="6060"/>
          <w:tab w:val="left" w:pos="7230"/>
        </w:tabs>
        <w:ind w:left="0"/>
        <w:jc w:val="both"/>
        <w:rPr>
          <w:sz w:val="28"/>
          <w:szCs w:val="28"/>
        </w:rPr>
      </w:pPr>
      <w:r>
        <w:rPr>
          <w:sz w:val="28"/>
          <w:szCs w:val="28"/>
        </w:rPr>
        <w:t>__________________________________________________________________;</w:t>
      </w:r>
    </w:p>
    <w:p w:rsidR="00174EA0" w:rsidRDefault="00174EA0" w:rsidP="00174EA0">
      <w:pPr>
        <w:spacing w:line="280" w:lineRule="exact"/>
        <w:jc w:val="center"/>
        <w:rPr>
          <w:sz w:val="28"/>
          <w:szCs w:val="28"/>
          <w:vertAlign w:val="superscript"/>
        </w:rPr>
      </w:pPr>
      <w:proofErr w:type="gramStart"/>
      <w:r>
        <w:rPr>
          <w:sz w:val="28"/>
          <w:szCs w:val="28"/>
          <w:vertAlign w:val="superscript"/>
        </w:rPr>
        <w:t xml:space="preserve">(по трудовому и (или) гражданско-правовому договору, на основе членства (участия) в юридическом лице,  </w:t>
      </w:r>
      <w:proofErr w:type="gramEnd"/>
    </w:p>
    <w:p w:rsidR="00174EA0" w:rsidRDefault="00174EA0" w:rsidP="00174EA0">
      <w:pPr>
        <w:spacing w:line="280" w:lineRule="exact"/>
        <w:jc w:val="center"/>
        <w:rPr>
          <w:sz w:val="28"/>
          <w:szCs w:val="28"/>
          <w:vertAlign w:val="superscript"/>
        </w:rPr>
      </w:pPr>
      <w:r>
        <w:rPr>
          <w:sz w:val="28"/>
          <w:szCs w:val="28"/>
          <w:vertAlign w:val="superscript"/>
        </w:rPr>
        <w:t>являюсь индивидуальным предпринимателем и т.п.)</w:t>
      </w:r>
    </w:p>
    <w:p w:rsidR="00174EA0" w:rsidRDefault="00174EA0" w:rsidP="00174EA0">
      <w:pPr>
        <w:ind w:firstLine="567"/>
        <w:rPr>
          <w:sz w:val="28"/>
          <w:szCs w:val="28"/>
        </w:rPr>
      </w:pPr>
      <w:r>
        <w:rPr>
          <w:sz w:val="28"/>
          <w:szCs w:val="28"/>
        </w:rPr>
        <w:t>4.3. состою (не состою) на военной службе (службе)_________________;</w:t>
      </w:r>
    </w:p>
    <w:p w:rsidR="00174EA0" w:rsidRDefault="00174EA0" w:rsidP="00174EA0">
      <w:pPr>
        <w:ind w:firstLine="567"/>
        <w:rPr>
          <w:sz w:val="28"/>
          <w:szCs w:val="28"/>
        </w:rPr>
      </w:pPr>
      <w:r>
        <w:rPr>
          <w:sz w:val="28"/>
          <w:szCs w:val="28"/>
        </w:rPr>
        <w:t>4.4. обучаюсь (не обучаюсь) в дневной форме получения образования _________________________________________________________________;</w:t>
      </w:r>
    </w:p>
    <w:p w:rsidR="00174EA0" w:rsidRDefault="00174EA0" w:rsidP="00174EA0">
      <w:pPr>
        <w:ind w:firstLine="567"/>
        <w:jc w:val="both"/>
        <w:rPr>
          <w:sz w:val="28"/>
          <w:szCs w:val="28"/>
        </w:rPr>
      </w:pPr>
      <w:r>
        <w:rPr>
          <w:sz w:val="28"/>
          <w:szCs w:val="28"/>
        </w:rPr>
        <w:t>4.5. на моем иждивении находятся нетрудоспособные члены семьи (для пенсии по случаю потери кормильца)_________________________________</w:t>
      </w:r>
    </w:p>
    <w:p w:rsidR="00174EA0" w:rsidRDefault="00174EA0" w:rsidP="00174EA0">
      <w:pPr>
        <w:pStyle w:val="af"/>
        <w:tabs>
          <w:tab w:val="left" w:pos="2085"/>
          <w:tab w:val="left" w:pos="2124"/>
          <w:tab w:val="left" w:pos="2832"/>
          <w:tab w:val="left" w:pos="3540"/>
          <w:tab w:val="left" w:pos="4248"/>
          <w:tab w:val="left" w:pos="6060"/>
        </w:tabs>
        <w:ind w:left="0"/>
        <w:jc w:val="both"/>
        <w:rPr>
          <w:sz w:val="28"/>
          <w:szCs w:val="28"/>
          <w:vertAlign w:val="superscript"/>
        </w:rPr>
      </w:pPr>
      <w:r>
        <w:rPr>
          <w:sz w:val="28"/>
          <w:szCs w:val="28"/>
        </w:rPr>
        <w:t xml:space="preserve">                                                              </w:t>
      </w:r>
      <w:proofErr w:type="gramStart"/>
      <w:r>
        <w:rPr>
          <w:sz w:val="28"/>
          <w:szCs w:val="28"/>
          <w:vertAlign w:val="superscript"/>
        </w:rPr>
        <w:t xml:space="preserve">(указать количество иждивенцев, фамилию, собственное имя, </w:t>
      </w:r>
      <w:proofErr w:type="gramEnd"/>
    </w:p>
    <w:p w:rsidR="00174EA0" w:rsidRDefault="00174EA0" w:rsidP="00174EA0">
      <w:pPr>
        <w:pStyle w:val="af"/>
        <w:tabs>
          <w:tab w:val="left" w:pos="2085"/>
          <w:tab w:val="left" w:pos="2124"/>
          <w:tab w:val="left" w:pos="2832"/>
          <w:tab w:val="left" w:pos="3540"/>
          <w:tab w:val="left" w:pos="4248"/>
          <w:tab w:val="left" w:pos="6060"/>
        </w:tabs>
        <w:ind w:left="0"/>
        <w:jc w:val="both"/>
        <w:rPr>
          <w:sz w:val="28"/>
          <w:szCs w:val="28"/>
          <w:vertAlign w:val="superscript"/>
        </w:rPr>
      </w:pPr>
      <w:r>
        <w:rPr>
          <w:sz w:val="28"/>
          <w:szCs w:val="28"/>
          <w:vertAlign w:val="superscript"/>
        </w:rPr>
        <w:t>______________________________________________________________________________________________________</w:t>
      </w:r>
      <w:r>
        <w:rPr>
          <w:sz w:val="28"/>
          <w:szCs w:val="28"/>
        </w:rPr>
        <w:t>;</w:t>
      </w:r>
    </w:p>
    <w:p w:rsidR="00174EA0" w:rsidRDefault="00174EA0" w:rsidP="00174EA0">
      <w:pPr>
        <w:pStyle w:val="af"/>
        <w:tabs>
          <w:tab w:val="left" w:pos="2085"/>
          <w:tab w:val="left" w:pos="2124"/>
          <w:tab w:val="left" w:pos="2832"/>
          <w:tab w:val="left" w:pos="3540"/>
          <w:tab w:val="left" w:pos="4248"/>
          <w:tab w:val="left" w:pos="6060"/>
        </w:tabs>
        <w:ind w:left="0"/>
        <w:jc w:val="both"/>
        <w:rPr>
          <w:sz w:val="28"/>
          <w:szCs w:val="28"/>
          <w:vertAlign w:val="superscript"/>
        </w:rPr>
      </w:pPr>
      <w:r>
        <w:rPr>
          <w:sz w:val="28"/>
          <w:szCs w:val="28"/>
          <w:vertAlign w:val="superscript"/>
        </w:rPr>
        <w:t>отчество (если таковое имеется) и дату рождения каждого иждивенца; в случае отсутствия – словом «нет»)</w:t>
      </w:r>
    </w:p>
    <w:p w:rsidR="00174EA0" w:rsidRDefault="00174EA0" w:rsidP="00174EA0">
      <w:pPr>
        <w:pStyle w:val="af"/>
        <w:tabs>
          <w:tab w:val="left" w:pos="2085"/>
          <w:tab w:val="left" w:pos="2124"/>
          <w:tab w:val="left" w:pos="2832"/>
          <w:tab w:val="left" w:pos="3540"/>
          <w:tab w:val="left" w:pos="4248"/>
          <w:tab w:val="left" w:pos="6060"/>
        </w:tabs>
        <w:ind w:left="0" w:firstLine="567"/>
        <w:rPr>
          <w:sz w:val="28"/>
          <w:szCs w:val="28"/>
        </w:rPr>
      </w:pPr>
      <w:r>
        <w:rPr>
          <w:sz w:val="28"/>
          <w:szCs w:val="28"/>
        </w:rPr>
        <w:t>4.6. имею государственные награды ______________________________;</w:t>
      </w:r>
    </w:p>
    <w:p w:rsidR="00174EA0" w:rsidRDefault="00174EA0" w:rsidP="00174EA0">
      <w:pPr>
        <w:pStyle w:val="af"/>
        <w:tabs>
          <w:tab w:val="left" w:pos="2085"/>
          <w:tab w:val="left" w:pos="2124"/>
          <w:tab w:val="left" w:pos="2832"/>
          <w:tab w:val="left" w:pos="3540"/>
          <w:tab w:val="left" w:pos="4248"/>
          <w:tab w:val="left" w:pos="6060"/>
        </w:tabs>
        <w:ind w:left="0" w:firstLine="567"/>
        <w:rPr>
          <w:sz w:val="28"/>
          <w:szCs w:val="28"/>
        </w:rPr>
      </w:pPr>
      <w:r>
        <w:rPr>
          <w:sz w:val="28"/>
          <w:szCs w:val="28"/>
        </w:rPr>
        <w:t>4.7. пенсию от иностранного государства:</w:t>
      </w:r>
    </w:p>
    <w:p w:rsidR="00174EA0" w:rsidRDefault="00174EA0" w:rsidP="00174EA0">
      <w:pPr>
        <w:pStyle w:val="af"/>
        <w:tabs>
          <w:tab w:val="left" w:pos="708"/>
          <w:tab w:val="left" w:pos="1416"/>
          <w:tab w:val="left" w:pos="2010"/>
          <w:tab w:val="left" w:pos="6975"/>
        </w:tabs>
        <w:spacing w:after="80"/>
        <w:ind w:left="357"/>
        <w:jc w:val="both"/>
        <w:rPr>
          <w:sz w:val="28"/>
          <w:szCs w:val="28"/>
        </w:rPr>
      </w:pPr>
      <w:r>
        <w:pict>
          <v:rect id="Rectangle 15" o:spid="_x0000_s1029" style="position:absolute;left:0;text-align:left;margin-left:48.1pt;margin-top:2.6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"/>
        </w:pict>
      </w:r>
      <w:r>
        <w:pict>
          <v:rect id="Rectangle 16" o:spid="_x0000_s1030" style="position:absolute;left:0;text-align:left;margin-left:269.7pt;margin-top:2.6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"/>
        </w:pict>
      </w:r>
      <w:r>
        <w:rPr>
          <w:sz w:val="28"/>
          <w:szCs w:val="28"/>
        </w:rPr>
        <w:tab/>
      </w:r>
      <w:r>
        <w:rPr>
          <w:sz w:val="28"/>
          <w:szCs w:val="28"/>
        </w:rPr>
        <w:tab/>
      </w:r>
      <w:r>
        <w:rPr>
          <w:sz w:val="28"/>
          <w:szCs w:val="28"/>
        </w:rPr>
        <w:tab/>
        <w:t xml:space="preserve">       получаю,</w:t>
      </w:r>
      <w:r>
        <w:rPr>
          <w:sz w:val="28"/>
          <w:szCs w:val="28"/>
        </w:rPr>
        <w:tab/>
        <w:t xml:space="preserve">не получаю; </w:t>
      </w:r>
    </w:p>
    <w:p w:rsidR="00174EA0" w:rsidRDefault="00174EA0" w:rsidP="00174EA0">
      <w:pPr>
        <w:pStyle w:val="af"/>
        <w:tabs>
          <w:tab w:val="left" w:pos="708"/>
          <w:tab w:val="left" w:pos="1416"/>
          <w:tab w:val="left" w:pos="2010"/>
          <w:tab w:val="left" w:pos="6975"/>
        </w:tabs>
        <w:ind w:left="0"/>
        <w:jc w:val="both"/>
        <w:rPr>
          <w:sz w:val="8"/>
          <w:szCs w:val="8"/>
        </w:rPr>
      </w:pPr>
    </w:p>
    <w:p w:rsidR="00174EA0" w:rsidRDefault="00174EA0" w:rsidP="00174EA0">
      <w:pPr>
        <w:pStyle w:val="af"/>
        <w:tabs>
          <w:tab w:val="left" w:pos="2085"/>
          <w:tab w:val="left" w:pos="2124"/>
          <w:tab w:val="left" w:pos="2832"/>
          <w:tab w:val="left" w:pos="3540"/>
          <w:tab w:val="left" w:pos="4248"/>
          <w:tab w:val="left" w:pos="6060"/>
        </w:tabs>
        <w:ind w:left="0" w:firstLine="567"/>
        <w:jc w:val="both"/>
        <w:rPr>
          <w:sz w:val="28"/>
          <w:szCs w:val="28"/>
        </w:rPr>
      </w:pPr>
      <w:r>
        <w:rPr>
          <w:sz w:val="28"/>
          <w:szCs w:val="28"/>
        </w:rPr>
        <w:lastRenderedPageBreak/>
        <w:t>4.8. пенсию от другого государственного органа Республики Беларусь:</w:t>
      </w:r>
      <w:r>
        <w:rPr>
          <w:sz w:val="28"/>
          <w:szCs w:val="28"/>
        </w:rPr>
        <w:tab/>
      </w:r>
    </w:p>
    <w:p w:rsidR="00174EA0" w:rsidRDefault="00174EA0" w:rsidP="00174EA0">
      <w:pPr>
        <w:pStyle w:val="af"/>
        <w:tabs>
          <w:tab w:val="left" w:pos="708"/>
          <w:tab w:val="left" w:pos="1416"/>
          <w:tab w:val="left" w:pos="2010"/>
          <w:tab w:val="left" w:pos="6975"/>
        </w:tabs>
        <w:spacing w:after="80"/>
        <w:ind w:left="357"/>
        <w:jc w:val="both"/>
        <w:rPr>
          <w:sz w:val="28"/>
          <w:szCs w:val="28"/>
        </w:rPr>
      </w:pPr>
      <w:r>
        <w:pict>
          <v:rect id="Rectangle 17" o:spid="_x0000_s1031" style="position:absolute;left:0;text-align:left;margin-left:48.1pt;margin-top:-1.1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"/>
        </w:pict>
      </w:r>
      <w:r>
        <w:pict>
          <v:rect id="Rectangle 18" o:spid="_x0000_s1032" style="position:absolute;left:0;text-align:left;margin-left:269.7pt;margin-top:-1.1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"/>
        </w:pict>
      </w:r>
      <w:r>
        <w:rPr>
          <w:sz w:val="28"/>
          <w:szCs w:val="28"/>
        </w:rPr>
        <w:tab/>
      </w:r>
      <w:r>
        <w:rPr>
          <w:sz w:val="28"/>
          <w:szCs w:val="28"/>
        </w:rPr>
        <w:tab/>
      </w:r>
      <w:r>
        <w:rPr>
          <w:sz w:val="28"/>
          <w:szCs w:val="28"/>
        </w:rPr>
        <w:tab/>
        <w:t xml:space="preserve">       получаю,</w:t>
      </w:r>
      <w:r>
        <w:rPr>
          <w:sz w:val="28"/>
          <w:szCs w:val="28"/>
        </w:rPr>
        <w:tab/>
        <w:t>не получаю;</w:t>
      </w:r>
    </w:p>
    <w:p w:rsidR="00174EA0" w:rsidRDefault="00174EA0" w:rsidP="00174EA0">
      <w:pPr>
        <w:pStyle w:val="af"/>
        <w:tabs>
          <w:tab w:val="left" w:pos="708"/>
          <w:tab w:val="left" w:pos="1416"/>
          <w:tab w:val="left" w:pos="2010"/>
          <w:tab w:val="left" w:pos="6975"/>
        </w:tabs>
        <w:spacing w:after="80"/>
        <w:ind w:left="357"/>
        <w:jc w:val="both"/>
        <w:rPr>
          <w:sz w:val="8"/>
          <w:szCs w:val="8"/>
        </w:rPr>
      </w:pPr>
    </w:p>
    <w:p w:rsidR="00174EA0" w:rsidRDefault="00174EA0" w:rsidP="00174EA0">
      <w:pPr>
        <w:pStyle w:val="af"/>
        <w:tabs>
          <w:tab w:val="left" w:pos="708"/>
          <w:tab w:val="left" w:pos="1416"/>
          <w:tab w:val="left" w:pos="2010"/>
          <w:tab w:val="left" w:pos="6975"/>
        </w:tabs>
        <w:spacing w:after="80"/>
        <w:ind w:left="0" w:firstLine="567"/>
        <w:jc w:val="both"/>
        <w:rPr>
          <w:sz w:val="28"/>
          <w:szCs w:val="28"/>
        </w:rPr>
      </w:pPr>
      <w:r>
        <w:rPr>
          <w:sz w:val="28"/>
          <w:szCs w:val="28"/>
        </w:rPr>
        <w:t>4.9. ежемесячное денежное содержание в соответствии с законодательством о государственной службе:</w:t>
      </w:r>
      <w:r>
        <w:rPr>
          <w:sz w:val="28"/>
          <w:szCs w:val="28"/>
        </w:rPr>
        <w:tab/>
      </w:r>
    </w:p>
    <w:p w:rsidR="00174EA0" w:rsidRDefault="00174EA0" w:rsidP="00174EA0">
      <w:pPr>
        <w:pStyle w:val="af"/>
        <w:tabs>
          <w:tab w:val="left" w:pos="708"/>
          <w:tab w:val="left" w:pos="1416"/>
          <w:tab w:val="left" w:pos="2010"/>
          <w:tab w:val="left" w:pos="6975"/>
        </w:tabs>
        <w:spacing w:after="80"/>
        <w:ind w:left="357"/>
        <w:jc w:val="both"/>
        <w:rPr>
          <w:sz w:val="28"/>
          <w:szCs w:val="28"/>
        </w:rPr>
      </w:pPr>
      <w:r>
        <w:pict>
          <v:rect id="Rectangle 13" o:spid="_x0000_s1027" style="position:absolute;left:0;text-align:left;margin-left:43.6pt;margin-top:2.6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wAGwIAADw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"/>
        </w:pict>
      </w:r>
      <w:r>
        <w:pict>
          <v:rect id="Rectangle 12" o:spid="_x0000_s1026" style="position:absolute;left:0;text-align:left;margin-left:269.7pt;margin-top:2.6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1OGwIAADw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"/>
        </w:pict>
      </w:r>
      <w:r>
        <w:rPr>
          <w:sz w:val="28"/>
          <w:szCs w:val="28"/>
        </w:rPr>
        <w:tab/>
      </w:r>
      <w:r>
        <w:rPr>
          <w:sz w:val="28"/>
          <w:szCs w:val="28"/>
        </w:rPr>
        <w:tab/>
      </w:r>
      <w:r>
        <w:rPr>
          <w:sz w:val="28"/>
          <w:szCs w:val="28"/>
        </w:rPr>
        <w:tab/>
        <w:t xml:space="preserve">       получаю,</w:t>
      </w:r>
      <w:r>
        <w:rPr>
          <w:sz w:val="28"/>
          <w:szCs w:val="28"/>
        </w:rPr>
        <w:tab/>
        <w:t>не получаю;</w:t>
      </w:r>
    </w:p>
    <w:p w:rsidR="00174EA0" w:rsidRDefault="00174EA0" w:rsidP="00174EA0">
      <w:pPr>
        <w:pStyle w:val="af"/>
        <w:tabs>
          <w:tab w:val="left" w:pos="708"/>
          <w:tab w:val="left" w:pos="1416"/>
          <w:tab w:val="left" w:pos="2010"/>
          <w:tab w:val="left" w:pos="6975"/>
        </w:tabs>
        <w:spacing w:after="80"/>
        <w:ind w:left="0"/>
        <w:jc w:val="both"/>
        <w:rPr>
          <w:sz w:val="8"/>
          <w:szCs w:val="8"/>
        </w:rPr>
      </w:pPr>
    </w:p>
    <w:p w:rsidR="00174EA0" w:rsidRDefault="00174EA0" w:rsidP="00174EA0">
      <w:pPr>
        <w:pStyle w:val="af"/>
        <w:tabs>
          <w:tab w:val="left" w:pos="708"/>
          <w:tab w:val="left" w:pos="1416"/>
          <w:tab w:val="left" w:pos="2010"/>
          <w:tab w:val="left" w:pos="6975"/>
        </w:tabs>
        <w:spacing w:after="80"/>
        <w:ind w:left="0" w:firstLine="567"/>
        <w:jc w:val="both"/>
        <w:rPr>
          <w:sz w:val="28"/>
          <w:szCs w:val="28"/>
        </w:rPr>
      </w:pPr>
      <w:r>
        <w:pict>
          <v:rect id="Rectangle 19" o:spid="_x0000_s1033" style="position:absolute;left:0;text-align:left;margin-left:43.6pt;margin-top:49.4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7oGgIAADw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"/>
        </w:pict>
      </w:r>
      <w:r>
        <w:pict>
          <v:rect id="Rectangle 20" o:spid="_x0000_s1034" style="position:absolute;left:0;text-align:left;margin-left:269.7pt;margin-top:49.45pt;width:1in;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"/>
        </w:pict>
      </w:r>
      <w:r>
        <w:rPr>
          <w:sz w:val="28"/>
          <w:szCs w:val="28"/>
        </w:rPr>
        <w:t xml:space="preserve">4.10. ежемесячную страховую выплату в соответствии с законодательством </w:t>
      </w:r>
      <w:r>
        <w:rPr>
          <w:rFonts w:eastAsia="Times New Roman"/>
          <w:sz w:val="30"/>
          <w:szCs w:val="30"/>
        </w:rPr>
        <w:t>об обязательном страховании от несчастных случаев на производстве и профессиональных заболеваний:</w:t>
      </w:r>
      <w:r>
        <w:rPr>
          <w:sz w:val="28"/>
          <w:szCs w:val="28"/>
        </w:rPr>
        <w:t xml:space="preserve"> </w:t>
      </w:r>
    </w:p>
    <w:p w:rsidR="00174EA0" w:rsidRDefault="00174EA0" w:rsidP="00174EA0">
      <w:pPr>
        <w:pStyle w:val="af"/>
        <w:tabs>
          <w:tab w:val="left" w:pos="708"/>
          <w:tab w:val="left" w:pos="1416"/>
          <w:tab w:val="left" w:pos="2010"/>
          <w:tab w:val="left" w:pos="6975"/>
        </w:tabs>
        <w:spacing w:after="80"/>
        <w:ind w:left="357"/>
        <w:jc w:val="both"/>
        <w:rPr>
          <w:sz w:val="28"/>
          <w:szCs w:val="28"/>
        </w:rPr>
      </w:pPr>
      <w:r>
        <w:rPr>
          <w:sz w:val="28"/>
          <w:szCs w:val="28"/>
        </w:rPr>
        <w:tab/>
      </w:r>
      <w:r>
        <w:rPr>
          <w:sz w:val="28"/>
          <w:szCs w:val="28"/>
        </w:rPr>
        <w:tab/>
      </w:r>
      <w:r>
        <w:rPr>
          <w:sz w:val="28"/>
          <w:szCs w:val="28"/>
        </w:rPr>
        <w:tab/>
        <w:t xml:space="preserve">       получаю,</w:t>
      </w:r>
      <w:r>
        <w:rPr>
          <w:sz w:val="28"/>
          <w:szCs w:val="28"/>
        </w:rPr>
        <w:tab/>
        <w:t>не получаю.</w:t>
      </w:r>
    </w:p>
    <w:p w:rsidR="00174EA0" w:rsidRDefault="00174EA0" w:rsidP="00174EA0">
      <w:pPr>
        <w:pStyle w:val="af"/>
        <w:numPr>
          <w:ilvl w:val="0"/>
          <w:numId w:val="4"/>
        </w:numPr>
        <w:tabs>
          <w:tab w:val="left" w:pos="426"/>
          <w:tab w:val="left" w:pos="993"/>
          <w:tab w:val="left" w:pos="6975"/>
        </w:tabs>
        <w:ind w:left="0" w:firstLine="567"/>
        <w:jc w:val="both"/>
        <w:rPr>
          <w:sz w:val="28"/>
          <w:szCs w:val="28"/>
        </w:rPr>
      </w:pPr>
      <w:r>
        <w:rPr>
          <w:sz w:val="28"/>
          <w:szCs w:val="28"/>
        </w:rPr>
        <w:t>Сведения о детях: _________________________________________..</w:t>
      </w:r>
    </w:p>
    <w:p w:rsidR="00174EA0" w:rsidRDefault="00174EA0" w:rsidP="00174EA0">
      <w:pPr>
        <w:pStyle w:val="af"/>
        <w:tabs>
          <w:tab w:val="left" w:pos="426"/>
          <w:tab w:val="left" w:pos="993"/>
          <w:tab w:val="left" w:pos="6975"/>
        </w:tabs>
        <w:ind w:left="567"/>
        <w:jc w:val="center"/>
        <w:rPr>
          <w:sz w:val="28"/>
          <w:szCs w:val="28"/>
          <w:vertAlign w:val="superscript"/>
        </w:rPr>
      </w:pPr>
      <w:r>
        <w:rPr>
          <w:sz w:val="28"/>
          <w:szCs w:val="28"/>
          <w:vertAlign w:val="superscript"/>
        </w:rPr>
        <w:t>(указать даты рождения детей)</w:t>
      </w:r>
    </w:p>
    <w:p w:rsidR="00174EA0" w:rsidRDefault="00174EA0" w:rsidP="00174EA0">
      <w:pPr>
        <w:pStyle w:val="af"/>
        <w:numPr>
          <w:ilvl w:val="0"/>
          <w:numId w:val="4"/>
        </w:numPr>
        <w:tabs>
          <w:tab w:val="left" w:pos="426"/>
          <w:tab w:val="left" w:pos="993"/>
          <w:tab w:val="left" w:pos="6975"/>
        </w:tabs>
        <w:ind w:left="0" w:firstLine="567"/>
        <w:jc w:val="both"/>
        <w:rPr>
          <w:sz w:val="28"/>
          <w:szCs w:val="28"/>
        </w:rPr>
      </w:pPr>
      <w:r>
        <w:rPr>
          <w:sz w:val="28"/>
          <w:szCs w:val="28"/>
        </w:rPr>
        <w:t>Я предупрежден (а) о необходимости безотлагательно извещать орган, осуществляющий пенсионное обеспечение:</w:t>
      </w:r>
    </w:p>
    <w:p w:rsidR="00174EA0" w:rsidRDefault="00174EA0" w:rsidP="00174EA0">
      <w:pPr>
        <w:pStyle w:val="af"/>
        <w:ind w:left="0" w:firstLine="567"/>
        <w:jc w:val="both"/>
        <w:rPr>
          <w:sz w:val="28"/>
          <w:szCs w:val="28"/>
        </w:rPr>
      </w:pPr>
      <w:proofErr w:type="gramStart"/>
      <w:r>
        <w:rPr>
          <w:sz w:val="28"/>
          <w:szCs w:val="28"/>
        </w:rPr>
        <w:t>6.1. о поступлении на работу и (или) выполнении иной деятельности, в период осуществления которой лицо подлежит обязательному государственному социальному страхованию, о наступлении других обстоятельств, влекущих изменение размера пенсии или прекращение ее выплаты (об увольнении, о регистрации в качестве индивидуального предпринимателя, прекращении предпринимательской деятельности, об окончании или прекращении обучения в дневной форме получения образования, о предоставлении государственного обеспечения, об установлении опеки</w:t>
      </w:r>
      <w:proofErr w:type="gramEnd"/>
      <w:r>
        <w:rPr>
          <w:sz w:val="28"/>
          <w:szCs w:val="28"/>
        </w:rPr>
        <w:t xml:space="preserve"> и попечительства и т.п.), а также об изменении места жительства в пределах Республики Беларусь, изменении паспортных данных;</w:t>
      </w:r>
    </w:p>
    <w:p w:rsidR="00174EA0" w:rsidRDefault="00174EA0" w:rsidP="00174EA0">
      <w:pPr>
        <w:widowControl/>
        <w:ind w:firstLine="567"/>
        <w:jc w:val="both"/>
        <w:rPr>
          <w:rFonts w:eastAsia="Times New Roman"/>
          <w:spacing w:val="-20"/>
          <w:sz w:val="28"/>
          <w:szCs w:val="28"/>
          <w:lang w:eastAsia="en-US"/>
        </w:rPr>
      </w:pPr>
      <w:r>
        <w:rPr>
          <w:rFonts w:eastAsia="Times New Roman"/>
          <w:sz w:val="28"/>
          <w:szCs w:val="28"/>
          <w:lang w:eastAsia="en-US"/>
        </w:rPr>
        <w:t xml:space="preserve">6.2. </w:t>
      </w:r>
      <w:r>
        <w:rPr>
          <w:sz w:val="28"/>
          <w:szCs w:val="28"/>
        </w:rPr>
        <w:t xml:space="preserve">о выезде на постоянное жительство за пределы территории Республики Беларусь </w:t>
      </w:r>
      <w:r>
        <w:rPr>
          <w:spacing w:val="-20"/>
          <w:sz w:val="28"/>
          <w:szCs w:val="28"/>
        </w:rPr>
        <w:t xml:space="preserve">и (или) </w:t>
      </w:r>
      <w:r>
        <w:rPr>
          <w:rFonts w:eastAsia="Times New Roman"/>
          <w:spacing w:val="-20"/>
          <w:sz w:val="28"/>
          <w:szCs w:val="28"/>
          <w:lang w:eastAsia="en-US"/>
        </w:rPr>
        <w:t>снятии с</w:t>
      </w:r>
      <w:r>
        <w:rPr>
          <w:rFonts w:eastAsia="Times New Roman"/>
          <w:sz w:val="28"/>
          <w:szCs w:val="28"/>
          <w:lang w:eastAsia="en-US"/>
        </w:rPr>
        <w:t xml:space="preserve"> регистрационного </w:t>
      </w:r>
      <w:r>
        <w:rPr>
          <w:rFonts w:eastAsia="Times New Roman"/>
          <w:spacing w:val="-20"/>
          <w:sz w:val="28"/>
          <w:szCs w:val="28"/>
          <w:lang w:eastAsia="en-US"/>
        </w:rPr>
        <w:t>учета по месту жительства.</w:t>
      </w:r>
    </w:p>
    <w:p w:rsidR="00174EA0" w:rsidRDefault="00174EA0" w:rsidP="00174EA0">
      <w:pPr>
        <w:widowControl/>
        <w:ind w:firstLine="567"/>
        <w:jc w:val="both"/>
        <w:rPr>
          <w:rFonts w:eastAsia="Times New Roman"/>
          <w:sz w:val="28"/>
          <w:szCs w:val="28"/>
          <w:lang w:eastAsia="en-US"/>
        </w:rPr>
      </w:pPr>
      <w:r>
        <w:rPr>
          <w:rFonts w:eastAsia="Times New Roman"/>
          <w:sz w:val="28"/>
          <w:szCs w:val="28"/>
          <w:lang w:eastAsia="en-US"/>
        </w:rP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174EA0" w:rsidRDefault="00174EA0" w:rsidP="00174EA0">
      <w:pPr>
        <w:widowControl/>
        <w:ind w:firstLine="540"/>
        <w:jc w:val="both"/>
        <w:rPr>
          <w:rFonts w:eastAsia="Times New Roman"/>
          <w:sz w:val="16"/>
          <w:szCs w:val="16"/>
          <w:lang w:eastAsia="en-US"/>
        </w:rPr>
      </w:pPr>
      <w:r>
        <w:rPr>
          <w:rFonts w:eastAsia="Times New Roman"/>
          <w:sz w:val="28"/>
          <w:szCs w:val="28"/>
          <w:lang w:eastAsia="en-US"/>
        </w:rPr>
        <w:t>7. К заявлению прилагаю документы:</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7"/>
        <w:gridCol w:w="1772"/>
        <w:gridCol w:w="3191"/>
      </w:tblGrid>
      <w:tr w:rsidR="00174EA0" w:rsidTr="00174EA0">
        <w:tc>
          <w:tcPr>
            <w:tcW w:w="6379" w:type="dxa"/>
            <w:gridSpan w:val="2"/>
            <w:tcBorders>
              <w:top w:val="single" w:sz="4" w:space="0" w:color="auto"/>
              <w:left w:val="single" w:sz="4" w:space="0" w:color="auto"/>
              <w:bottom w:val="single" w:sz="4" w:space="0" w:color="auto"/>
              <w:right w:val="single" w:sz="4" w:space="0" w:color="auto"/>
            </w:tcBorders>
            <w:hideMark/>
          </w:tcPr>
          <w:p w:rsidR="00174EA0" w:rsidRDefault="00174EA0">
            <w:pPr>
              <w:ind w:firstLine="720"/>
              <w:jc w:val="both"/>
              <w:rPr>
                <w:sz w:val="28"/>
                <w:szCs w:val="28"/>
                <w:lang w:eastAsia="en-US"/>
              </w:rPr>
            </w:pPr>
            <w:r>
              <w:rPr>
                <w:sz w:val="28"/>
                <w:szCs w:val="28"/>
                <w:lang w:eastAsia="en-US"/>
              </w:rPr>
              <w:t>Перечень представленных документов</w:t>
            </w:r>
          </w:p>
        </w:tc>
        <w:tc>
          <w:tcPr>
            <w:tcW w:w="3191" w:type="dxa"/>
            <w:tcBorders>
              <w:top w:val="single" w:sz="4" w:space="0" w:color="auto"/>
              <w:left w:val="single" w:sz="4" w:space="0" w:color="auto"/>
              <w:bottom w:val="single" w:sz="4" w:space="0" w:color="auto"/>
              <w:right w:val="single" w:sz="4" w:space="0" w:color="auto"/>
            </w:tcBorders>
            <w:hideMark/>
          </w:tcPr>
          <w:p w:rsidR="00174EA0" w:rsidRDefault="00174EA0">
            <w:pPr>
              <w:ind w:firstLine="720"/>
              <w:jc w:val="both"/>
              <w:rPr>
                <w:sz w:val="28"/>
                <w:szCs w:val="28"/>
                <w:lang w:eastAsia="en-US"/>
              </w:rPr>
            </w:pPr>
            <w:proofErr w:type="gramStart"/>
            <w:r>
              <w:rPr>
                <w:sz w:val="28"/>
                <w:szCs w:val="28"/>
                <w:lang w:eastAsia="en-US"/>
              </w:rPr>
              <w:t>Возвращены</w:t>
            </w:r>
            <w:proofErr w:type="gramEnd"/>
            <w:r>
              <w:rPr>
                <w:sz w:val="28"/>
                <w:szCs w:val="28"/>
                <w:lang w:eastAsia="en-US"/>
              </w:rPr>
              <w:t xml:space="preserve"> заявителю                                                   (дата, подпись)</w:t>
            </w:r>
          </w:p>
        </w:tc>
      </w:tr>
      <w:tr w:rsidR="00174EA0" w:rsidTr="00174EA0">
        <w:tc>
          <w:tcPr>
            <w:tcW w:w="6379" w:type="dxa"/>
            <w:gridSpan w:val="2"/>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1.  ______________________</w:t>
            </w:r>
          </w:p>
        </w:tc>
        <w:tc>
          <w:tcPr>
            <w:tcW w:w="3191"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r>
      <w:tr w:rsidR="00174EA0" w:rsidTr="00174EA0">
        <w:tc>
          <w:tcPr>
            <w:tcW w:w="6379" w:type="dxa"/>
            <w:gridSpan w:val="2"/>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2. ______________</w:t>
            </w:r>
          </w:p>
        </w:tc>
        <w:tc>
          <w:tcPr>
            <w:tcW w:w="3191"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r>
      <w:tr w:rsidR="00174EA0" w:rsidTr="00174EA0">
        <w:tc>
          <w:tcPr>
            <w:tcW w:w="6379" w:type="dxa"/>
            <w:gridSpan w:val="2"/>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3.  ___________________</w:t>
            </w:r>
          </w:p>
        </w:tc>
        <w:tc>
          <w:tcPr>
            <w:tcW w:w="3191"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r>
      <w:tr w:rsidR="00174EA0" w:rsidTr="00174EA0">
        <w:tc>
          <w:tcPr>
            <w:tcW w:w="4607" w:type="dxa"/>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 xml:space="preserve">Дополнительно </w:t>
            </w:r>
            <w:proofErr w:type="gramStart"/>
            <w:r>
              <w:rPr>
                <w:sz w:val="28"/>
                <w:szCs w:val="28"/>
                <w:lang w:eastAsia="en-US"/>
              </w:rPr>
              <w:t>представлены</w:t>
            </w:r>
            <w:proofErr w:type="gramEnd"/>
          </w:p>
        </w:tc>
        <w:tc>
          <w:tcPr>
            <w:tcW w:w="1772" w:type="dxa"/>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Подпись работника</w:t>
            </w:r>
          </w:p>
        </w:tc>
        <w:tc>
          <w:tcPr>
            <w:tcW w:w="3191" w:type="dxa"/>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Дата представления и подпись заявителя</w:t>
            </w:r>
          </w:p>
        </w:tc>
      </w:tr>
      <w:tr w:rsidR="00174EA0" w:rsidTr="00174EA0">
        <w:tc>
          <w:tcPr>
            <w:tcW w:w="4607" w:type="dxa"/>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1.</w:t>
            </w:r>
          </w:p>
        </w:tc>
        <w:tc>
          <w:tcPr>
            <w:tcW w:w="1772"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r>
      <w:tr w:rsidR="00174EA0" w:rsidTr="00174EA0">
        <w:tc>
          <w:tcPr>
            <w:tcW w:w="4607" w:type="dxa"/>
            <w:tcBorders>
              <w:top w:val="single" w:sz="4" w:space="0" w:color="auto"/>
              <w:left w:val="single" w:sz="4" w:space="0" w:color="auto"/>
              <w:bottom w:val="single" w:sz="4" w:space="0" w:color="auto"/>
              <w:right w:val="single" w:sz="4" w:space="0" w:color="auto"/>
            </w:tcBorders>
            <w:hideMark/>
          </w:tcPr>
          <w:p w:rsidR="00174EA0" w:rsidRDefault="00174EA0">
            <w:pPr>
              <w:spacing w:line="240" w:lineRule="exact"/>
              <w:ind w:firstLine="720"/>
              <w:jc w:val="both"/>
              <w:rPr>
                <w:sz w:val="28"/>
                <w:szCs w:val="28"/>
                <w:lang w:eastAsia="en-US"/>
              </w:rPr>
            </w:pPr>
            <w:r>
              <w:rPr>
                <w:sz w:val="28"/>
                <w:szCs w:val="28"/>
                <w:lang w:eastAsia="en-US"/>
              </w:rPr>
              <w:t>2.</w:t>
            </w:r>
          </w:p>
        </w:tc>
        <w:tc>
          <w:tcPr>
            <w:tcW w:w="1772"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c>
          <w:tcPr>
            <w:tcW w:w="3191" w:type="dxa"/>
            <w:tcBorders>
              <w:top w:val="single" w:sz="4" w:space="0" w:color="auto"/>
              <w:left w:val="single" w:sz="4" w:space="0" w:color="auto"/>
              <w:bottom w:val="single" w:sz="4" w:space="0" w:color="auto"/>
              <w:right w:val="single" w:sz="4" w:space="0" w:color="auto"/>
            </w:tcBorders>
          </w:tcPr>
          <w:p w:rsidR="00174EA0" w:rsidRDefault="00174EA0">
            <w:pPr>
              <w:spacing w:line="240" w:lineRule="exact"/>
              <w:ind w:firstLine="720"/>
              <w:jc w:val="both"/>
              <w:rPr>
                <w:sz w:val="28"/>
                <w:szCs w:val="28"/>
                <w:lang w:eastAsia="en-US"/>
              </w:rPr>
            </w:pPr>
          </w:p>
        </w:tc>
      </w:tr>
    </w:tbl>
    <w:p w:rsidR="00174EA0" w:rsidRDefault="00174EA0" w:rsidP="00174EA0">
      <w:pPr>
        <w:tabs>
          <w:tab w:val="left" w:pos="851"/>
        </w:tabs>
        <w:ind w:firstLine="567"/>
        <w:jc w:val="both"/>
        <w:rPr>
          <w:sz w:val="28"/>
          <w:szCs w:val="28"/>
        </w:rPr>
      </w:pPr>
      <w:r>
        <w:rPr>
          <w:sz w:val="28"/>
          <w:szCs w:val="28"/>
        </w:rPr>
        <w:t>8. Подтверждаю:</w:t>
      </w:r>
    </w:p>
    <w:p w:rsidR="00174EA0" w:rsidRDefault="00174EA0" w:rsidP="00174EA0">
      <w:pPr>
        <w:pStyle w:val="af"/>
        <w:tabs>
          <w:tab w:val="left" w:pos="851"/>
        </w:tabs>
        <w:ind w:left="0" w:firstLine="567"/>
        <w:jc w:val="both"/>
        <w:rPr>
          <w:sz w:val="28"/>
          <w:szCs w:val="28"/>
        </w:rPr>
      </w:pPr>
      <w:r>
        <w:rPr>
          <w:sz w:val="28"/>
          <w:szCs w:val="28"/>
        </w:rPr>
        <w:t>8.1. достоверность сведений, указанных в заявлении, и ознакомление с положениями пункта 6 настоящего заявления;</w:t>
      </w:r>
    </w:p>
    <w:p w:rsidR="00174EA0" w:rsidRDefault="00174EA0" w:rsidP="00174EA0">
      <w:pPr>
        <w:pStyle w:val="newncpi"/>
        <w:tabs>
          <w:tab w:val="left" w:pos="993"/>
          <w:tab w:val="left" w:pos="1134"/>
        </w:tabs>
        <w:rPr>
          <w:sz w:val="28"/>
          <w:szCs w:val="28"/>
        </w:rPr>
      </w:pPr>
      <w:r>
        <w:rPr>
          <w:sz w:val="28"/>
          <w:szCs w:val="28"/>
        </w:rPr>
        <w:t>8.2. получение расписки-уведомления и разъяснения о том, какие документы необходимо представить дополнительно и в какой срок.</w:t>
      </w:r>
    </w:p>
    <w:p w:rsidR="00174EA0" w:rsidRDefault="00174EA0" w:rsidP="00174EA0">
      <w:pPr>
        <w:rPr>
          <w:sz w:val="28"/>
          <w:szCs w:val="28"/>
        </w:rPr>
      </w:pPr>
      <w:r>
        <w:rPr>
          <w:sz w:val="28"/>
          <w:szCs w:val="28"/>
        </w:rPr>
        <w:t xml:space="preserve"> _____________ 20__ г.    _______________________   ___________________</w:t>
      </w:r>
    </w:p>
    <w:p w:rsidR="00174EA0" w:rsidRDefault="00174EA0" w:rsidP="00174EA0">
      <w:pPr>
        <w:ind w:firstLine="3261"/>
        <w:rPr>
          <w:sz w:val="8"/>
          <w:szCs w:val="8"/>
        </w:rPr>
      </w:pPr>
      <w:r>
        <w:rPr>
          <w:sz w:val="28"/>
          <w:szCs w:val="28"/>
          <w:vertAlign w:val="subscript"/>
        </w:rPr>
        <w:t xml:space="preserve">    </w:t>
      </w:r>
      <w:proofErr w:type="gramStart"/>
      <w:r>
        <w:rPr>
          <w:sz w:val="28"/>
          <w:szCs w:val="28"/>
          <w:vertAlign w:val="superscript"/>
        </w:rPr>
        <w:t>(подпись заявителя (представителя)</w:t>
      </w:r>
      <w:r>
        <w:rPr>
          <w:sz w:val="28"/>
          <w:szCs w:val="28"/>
          <w:vertAlign w:val="subscript"/>
        </w:rPr>
        <w:t xml:space="preserve">                 </w:t>
      </w:r>
      <w:r>
        <w:rPr>
          <w:sz w:val="28"/>
          <w:szCs w:val="28"/>
          <w:vertAlign w:val="superscript"/>
        </w:rPr>
        <w:t>(инициалы, фамилия)</w:t>
      </w:r>
      <w:r>
        <w:rPr>
          <w:sz w:val="28"/>
          <w:szCs w:val="28"/>
          <w:vertAlign w:val="subscript"/>
        </w:rPr>
        <w:t xml:space="preserve">     </w:t>
      </w:r>
      <w:r>
        <w:rPr>
          <w:sz w:val="8"/>
          <w:szCs w:val="8"/>
          <w:vertAlign w:val="subscript"/>
        </w:rPr>
        <w:t xml:space="preserve">                                 </w:t>
      </w:r>
      <w:proofErr w:type="gramEnd"/>
    </w:p>
    <w:tbl>
      <w:tblPr>
        <w:tblW w:w="0" w:type="auto"/>
        <w:tblInd w:w="108" w:type="dxa"/>
        <w:tblLook w:val="04A0"/>
      </w:tblPr>
      <w:tblGrid>
        <w:gridCol w:w="2256"/>
        <w:gridCol w:w="1544"/>
        <w:gridCol w:w="2486"/>
        <w:gridCol w:w="3176"/>
      </w:tblGrid>
      <w:tr w:rsidR="00174EA0" w:rsidTr="00174EA0">
        <w:trPr>
          <w:trHeight w:val="233"/>
        </w:trPr>
        <w:tc>
          <w:tcPr>
            <w:tcW w:w="2257"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jc w:val="center"/>
              <w:rPr>
                <w:sz w:val="24"/>
                <w:szCs w:val="24"/>
                <w:lang w:eastAsia="en-US"/>
              </w:rPr>
            </w:pPr>
            <w:r>
              <w:rPr>
                <w:sz w:val="24"/>
                <w:szCs w:val="24"/>
                <w:lang w:eastAsia="en-US"/>
              </w:rPr>
              <w:lastRenderedPageBreak/>
              <w:t xml:space="preserve">Регистрационный </w:t>
            </w:r>
          </w:p>
          <w:p w:rsidR="00174EA0" w:rsidRDefault="00174EA0">
            <w:pPr>
              <w:jc w:val="center"/>
              <w:rPr>
                <w:sz w:val="24"/>
                <w:szCs w:val="24"/>
                <w:lang w:eastAsia="en-US"/>
              </w:rPr>
            </w:pPr>
            <w:r>
              <w:rPr>
                <w:sz w:val="24"/>
                <w:szCs w:val="24"/>
                <w:lang w:eastAsia="en-US"/>
              </w:rPr>
              <w:t>номер заявления</w:t>
            </w:r>
          </w:p>
        </w:tc>
        <w:tc>
          <w:tcPr>
            <w:tcW w:w="1544"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rPr>
                <w:sz w:val="24"/>
                <w:szCs w:val="24"/>
                <w:lang w:eastAsia="en-US"/>
              </w:rPr>
            </w:pPr>
            <w:r>
              <w:rPr>
                <w:sz w:val="24"/>
                <w:szCs w:val="24"/>
                <w:lang w:eastAsia="en-US"/>
              </w:rPr>
              <w:t>Дата приема заявления</w:t>
            </w:r>
          </w:p>
        </w:tc>
        <w:tc>
          <w:tcPr>
            <w:tcW w:w="5662" w:type="dxa"/>
            <w:gridSpan w:val="2"/>
            <w:tcBorders>
              <w:top w:val="single" w:sz="4" w:space="0" w:color="auto"/>
              <w:left w:val="single" w:sz="4" w:space="0" w:color="auto"/>
              <w:bottom w:val="single" w:sz="4" w:space="0" w:color="auto"/>
              <w:right w:val="single" w:sz="4" w:space="0" w:color="auto"/>
            </w:tcBorders>
            <w:hideMark/>
          </w:tcPr>
          <w:p w:rsidR="00174EA0" w:rsidRDefault="00174EA0">
            <w:pPr>
              <w:jc w:val="center"/>
              <w:rPr>
                <w:sz w:val="24"/>
                <w:szCs w:val="24"/>
                <w:lang w:eastAsia="en-US"/>
              </w:rPr>
            </w:pPr>
            <w:r>
              <w:rPr>
                <w:sz w:val="24"/>
                <w:szCs w:val="24"/>
                <w:lang w:eastAsia="en-US"/>
              </w:rPr>
              <w:t>Принял</w:t>
            </w:r>
          </w:p>
        </w:tc>
      </w:tr>
      <w:tr w:rsidR="00174EA0" w:rsidTr="00174EA0">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sz w:val="24"/>
                <w:szCs w:val="24"/>
                <w:lang w:eastAsia="en-US"/>
              </w:rPr>
            </w:pPr>
          </w:p>
        </w:tc>
        <w:tc>
          <w:tcPr>
            <w:tcW w:w="2486" w:type="dxa"/>
            <w:tcBorders>
              <w:top w:val="single" w:sz="4" w:space="0" w:color="auto"/>
              <w:left w:val="single" w:sz="4" w:space="0" w:color="auto"/>
              <w:bottom w:val="single" w:sz="4" w:space="0" w:color="auto"/>
              <w:right w:val="single" w:sz="4" w:space="0" w:color="auto"/>
            </w:tcBorders>
            <w:hideMark/>
          </w:tcPr>
          <w:p w:rsidR="00174EA0" w:rsidRDefault="00174EA0">
            <w:pPr>
              <w:rPr>
                <w:sz w:val="24"/>
                <w:szCs w:val="24"/>
                <w:lang w:eastAsia="en-US"/>
              </w:rPr>
            </w:pPr>
            <w:r>
              <w:rPr>
                <w:sz w:val="24"/>
                <w:szCs w:val="24"/>
                <w:lang w:eastAsia="en-US"/>
              </w:rPr>
              <w:t>Подпись работника</w:t>
            </w:r>
          </w:p>
        </w:tc>
        <w:tc>
          <w:tcPr>
            <w:tcW w:w="3176" w:type="dxa"/>
            <w:tcBorders>
              <w:top w:val="single" w:sz="4" w:space="0" w:color="auto"/>
              <w:left w:val="single" w:sz="4" w:space="0" w:color="auto"/>
              <w:bottom w:val="single" w:sz="4" w:space="0" w:color="auto"/>
              <w:right w:val="single" w:sz="4" w:space="0" w:color="auto"/>
            </w:tcBorders>
            <w:hideMark/>
          </w:tcPr>
          <w:p w:rsidR="00174EA0" w:rsidRDefault="00174EA0">
            <w:pPr>
              <w:rPr>
                <w:sz w:val="24"/>
                <w:szCs w:val="24"/>
                <w:lang w:eastAsia="en-US"/>
              </w:rPr>
            </w:pPr>
            <w:r>
              <w:rPr>
                <w:sz w:val="24"/>
                <w:szCs w:val="24"/>
                <w:lang w:eastAsia="en-US"/>
              </w:rPr>
              <w:t>Расшифровка подписи</w:t>
            </w:r>
          </w:p>
        </w:tc>
      </w:tr>
      <w:tr w:rsidR="00174EA0" w:rsidTr="00174EA0">
        <w:trPr>
          <w:trHeight w:val="386"/>
        </w:trPr>
        <w:tc>
          <w:tcPr>
            <w:tcW w:w="2257" w:type="dxa"/>
            <w:tcBorders>
              <w:top w:val="single" w:sz="4" w:space="0" w:color="auto"/>
              <w:left w:val="single" w:sz="4" w:space="0" w:color="auto"/>
              <w:bottom w:val="single" w:sz="4" w:space="0" w:color="auto"/>
              <w:right w:val="single" w:sz="4" w:space="0" w:color="auto"/>
            </w:tcBorders>
          </w:tcPr>
          <w:p w:rsidR="00174EA0" w:rsidRDefault="00174EA0">
            <w:pPr>
              <w:rPr>
                <w:lang w:eastAsia="en-US"/>
              </w:rPr>
            </w:pPr>
          </w:p>
        </w:tc>
        <w:tc>
          <w:tcPr>
            <w:tcW w:w="1544" w:type="dxa"/>
            <w:tcBorders>
              <w:top w:val="single" w:sz="4" w:space="0" w:color="auto"/>
              <w:left w:val="single" w:sz="4" w:space="0" w:color="auto"/>
              <w:bottom w:val="single" w:sz="4" w:space="0" w:color="auto"/>
              <w:right w:val="single" w:sz="4" w:space="0" w:color="auto"/>
            </w:tcBorders>
          </w:tcPr>
          <w:p w:rsidR="00174EA0" w:rsidRDefault="00174EA0">
            <w:pPr>
              <w:rPr>
                <w:lang w:eastAsia="en-US"/>
              </w:rPr>
            </w:pPr>
          </w:p>
        </w:tc>
        <w:tc>
          <w:tcPr>
            <w:tcW w:w="5662" w:type="dxa"/>
            <w:gridSpan w:val="2"/>
            <w:tcBorders>
              <w:top w:val="single" w:sz="4" w:space="0" w:color="auto"/>
              <w:left w:val="single" w:sz="4" w:space="0" w:color="auto"/>
              <w:bottom w:val="single" w:sz="4" w:space="0" w:color="auto"/>
              <w:right w:val="single" w:sz="4" w:space="0" w:color="auto"/>
            </w:tcBorders>
          </w:tcPr>
          <w:p w:rsidR="00174EA0" w:rsidRDefault="00174EA0">
            <w:pPr>
              <w:rPr>
                <w:lang w:eastAsia="en-US"/>
              </w:rPr>
            </w:pPr>
          </w:p>
        </w:tc>
      </w:tr>
    </w:tbl>
    <w:p w:rsidR="00174EA0" w:rsidRDefault="00174EA0" w:rsidP="00174EA0">
      <w:pPr>
        <w:widowControl/>
        <w:autoSpaceDE/>
        <w:autoSpaceDN/>
        <w:adjustRightInd/>
        <w:sectPr w:rsidR="00174EA0">
          <w:pgSz w:w="11906" w:h="16838"/>
          <w:pgMar w:top="709" w:right="851" w:bottom="1135" w:left="1701" w:header="709" w:footer="709" w:gutter="0"/>
          <w:pgNumType w:start="2"/>
          <w:cols w:space="720"/>
        </w:sectPr>
      </w:pPr>
    </w:p>
    <w:tbl>
      <w:tblPr>
        <w:tblW w:w="15026" w:type="dxa"/>
        <w:tblInd w:w="108" w:type="dxa"/>
        <w:tblLook w:val="04A0"/>
      </w:tblPr>
      <w:tblGrid>
        <w:gridCol w:w="15026"/>
      </w:tblGrid>
      <w:tr w:rsidR="00174EA0" w:rsidTr="00174EA0">
        <w:tc>
          <w:tcPr>
            <w:tcW w:w="15026" w:type="dxa"/>
            <w:tcBorders>
              <w:top w:val="nil"/>
              <w:left w:val="nil"/>
              <w:bottom w:val="nil"/>
              <w:right w:val="nil"/>
            </w:tcBorders>
            <w:hideMark/>
          </w:tcPr>
          <w:p w:rsidR="00174EA0" w:rsidRDefault="00174EA0">
            <w:pPr>
              <w:spacing w:line="280" w:lineRule="exact"/>
              <w:ind w:firstLine="9248"/>
              <w:rPr>
                <w:rFonts w:eastAsia="Times New Roman"/>
                <w:sz w:val="30"/>
                <w:szCs w:val="30"/>
                <w:lang w:eastAsia="en-US"/>
              </w:rPr>
            </w:pPr>
            <w:r>
              <w:rPr>
                <w:rFonts w:eastAsia="Times New Roman"/>
                <w:sz w:val="26"/>
                <w:szCs w:val="26"/>
              </w:rPr>
              <w:lastRenderedPageBreak/>
              <w:br w:type="page"/>
            </w:r>
            <w:r>
              <w:rPr>
                <w:rFonts w:eastAsia="Times New Roman"/>
                <w:sz w:val="26"/>
                <w:szCs w:val="26"/>
              </w:rPr>
              <w:br w:type="page"/>
            </w:r>
            <w:r>
              <w:rPr>
                <w:rFonts w:eastAsia="Times New Roman"/>
                <w:sz w:val="26"/>
                <w:szCs w:val="26"/>
              </w:rPr>
              <w:br w:type="page"/>
            </w:r>
            <w:r>
              <w:rPr>
                <w:rFonts w:eastAsia="Times New Roman"/>
                <w:sz w:val="30"/>
                <w:szCs w:val="30"/>
                <w:lang w:eastAsia="en-US"/>
              </w:rPr>
              <w:t>Приложение 2</w:t>
            </w:r>
          </w:p>
          <w:p w:rsidR="00174EA0" w:rsidRDefault="00174EA0">
            <w:pPr>
              <w:shd w:val="clear" w:color="auto" w:fill="FFFFFF"/>
              <w:spacing w:line="280" w:lineRule="exact"/>
              <w:ind w:firstLine="9248"/>
              <w:rPr>
                <w:rFonts w:eastAsia="Times New Roman"/>
                <w:sz w:val="30"/>
                <w:szCs w:val="30"/>
                <w:lang w:eastAsia="en-US"/>
              </w:rPr>
            </w:pPr>
            <w:r>
              <w:rPr>
                <w:rFonts w:eastAsia="Times New Roman"/>
                <w:sz w:val="30"/>
                <w:szCs w:val="30"/>
                <w:lang w:eastAsia="en-US"/>
              </w:rPr>
              <w:t xml:space="preserve">к Инструкции о порядке обращения </w:t>
            </w:r>
            <w:proofErr w:type="gramStart"/>
            <w:r>
              <w:rPr>
                <w:rFonts w:eastAsia="Times New Roman"/>
                <w:sz w:val="30"/>
                <w:szCs w:val="30"/>
                <w:lang w:eastAsia="en-US"/>
              </w:rPr>
              <w:t>за</w:t>
            </w:r>
            <w:proofErr w:type="gramEnd"/>
          </w:p>
          <w:p w:rsidR="00174EA0" w:rsidRDefault="00174EA0">
            <w:pPr>
              <w:shd w:val="clear" w:color="auto" w:fill="FFFFFF"/>
              <w:spacing w:line="280" w:lineRule="exact"/>
              <w:ind w:firstLine="9248"/>
              <w:rPr>
                <w:rFonts w:eastAsia="Times New Roman"/>
                <w:sz w:val="30"/>
                <w:szCs w:val="30"/>
                <w:lang w:eastAsia="en-US"/>
              </w:rPr>
            </w:pPr>
            <w:r>
              <w:rPr>
                <w:rFonts w:eastAsia="Times New Roman"/>
                <w:sz w:val="30"/>
                <w:szCs w:val="30"/>
                <w:lang w:eastAsia="en-US"/>
              </w:rPr>
              <w:t xml:space="preserve">пенсией и организации работы и ведения </w:t>
            </w:r>
          </w:p>
          <w:p w:rsidR="00174EA0" w:rsidRDefault="00174EA0">
            <w:pPr>
              <w:shd w:val="clear" w:color="auto" w:fill="FFFFFF"/>
              <w:spacing w:line="280" w:lineRule="exact"/>
              <w:ind w:firstLine="9248"/>
              <w:rPr>
                <w:rFonts w:eastAsia="Times New Roman"/>
                <w:sz w:val="30"/>
                <w:szCs w:val="30"/>
                <w:lang w:eastAsia="en-US"/>
              </w:rPr>
            </w:pPr>
            <w:r>
              <w:rPr>
                <w:rFonts w:eastAsia="Times New Roman"/>
                <w:sz w:val="30"/>
                <w:szCs w:val="30"/>
                <w:lang w:eastAsia="en-US"/>
              </w:rPr>
              <w:t>делопроизводства по назначению и</w:t>
            </w:r>
          </w:p>
          <w:p w:rsidR="00174EA0" w:rsidRDefault="00174EA0">
            <w:pPr>
              <w:shd w:val="clear" w:color="auto" w:fill="FFFFFF"/>
              <w:spacing w:line="280" w:lineRule="exact"/>
              <w:ind w:firstLine="9248"/>
              <w:rPr>
                <w:rFonts w:eastAsia="Times New Roman"/>
                <w:sz w:val="26"/>
                <w:szCs w:val="26"/>
                <w:lang w:eastAsia="en-US"/>
              </w:rPr>
            </w:pPr>
            <w:r>
              <w:rPr>
                <w:rFonts w:eastAsia="Times New Roman"/>
                <w:sz w:val="30"/>
                <w:szCs w:val="30"/>
                <w:lang w:eastAsia="en-US"/>
              </w:rPr>
              <w:t>выплате пенсий</w:t>
            </w:r>
          </w:p>
        </w:tc>
      </w:tr>
    </w:tbl>
    <w:p w:rsidR="00174EA0" w:rsidRDefault="00174EA0" w:rsidP="00174EA0">
      <w:pPr>
        <w:shd w:val="clear" w:color="auto" w:fill="FFFFFF"/>
        <w:ind w:firstLine="709"/>
        <w:jc w:val="center"/>
        <w:rPr>
          <w:rFonts w:eastAsia="Times New Roman"/>
          <w:sz w:val="30"/>
          <w:szCs w:val="30"/>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3"/>
      </w:tblGrid>
      <w:tr w:rsidR="00174EA0" w:rsidTr="00174EA0">
        <w:tc>
          <w:tcPr>
            <w:tcW w:w="14175" w:type="dxa"/>
            <w:tcBorders>
              <w:top w:val="nil"/>
              <w:left w:val="nil"/>
              <w:bottom w:val="nil"/>
              <w:right w:val="nil"/>
            </w:tcBorders>
          </w:tcPr>
          <w:p w:rsidR="00174EA0" w:rsidRDefault="00174EA0">
            <w:pPr>
              <w:tabs>
                <w:tab w:val="left" w:pos="709"/>
              </w:tabs>
              <w:ind w:firstLine="720"/>
              <w:jc w:val="center"/>
              <w:rPr>
                <w:rFonts w:eastAsia="Times New Roman"/>
                <w:sz w:val="30"/>
                <w:szCs w:val="30"/>
                <w:lang w:eastAsia="en-US"/>
              </w:rPr>
            </w:pPr>
            <w:r>
              <w:rPr>
                <w:rFonts w:eastAsia="Times New Roman"/>
                <w:sz w:val="30"/>
                <w:szCs w:val="30"/>
                <w:lang w:eastAsia="en-US"/>
              </w:rPr>
              <w:t xml:space="preserve">ПЕРЕЧЕНЬ ДОКУМЕНТОВ, НЕОБХОДИМЫХ </w:t>
            </w:r>
          </w:p>
          <w:p w:rsidR="00174EA0" w:rsidRDefault="00174EA0">
            <w:pPr>
              <w:tabs>
                <w:tab w:val="left" w:pos="709"/>
              </w:tabs>
              <w:ind w:firstLine="720"/>
              <w:jc w:val="center"/>
              <w:rPr>
                <w:rFonts w:eastAsia="Times New Roman"/>
                <w:sz w:val="30"/>
                <w:szCs w:val="30"/>
                <w:lang w:eastAsia="en-US"/>
              </w:rPr>
            </w:pPr>
            <w:r>
              <w:rPr>
                <w:rFonts w:eastAsia="Times New Roman"/>
                <w:sz w:val="30"/>
                <w:szCs w:val="30"/>
                <w:lang w:eastAsia="en-US"/>
              </w:rPr>
              <w:t>ДЛЯ НАЗНАЧЕНИЯ ПЕНСИЙ</w:t>
            </w:r>
          </w:p>
          <w:p w:rsidR="00174EA0" w:rsidRDefault="00174EA0">
            <w:pPr>
              <w:tabs>
                <w:tab w:val="left" w:pos="709"/>
              </w:tabs>
              <w:ind w:firstLine="720"/>
              <w:jc w:val="center"/>
              <w:rPr>
                <w:rFonts w:eastAsia="Times New Roman"/>
                <w:sz w:val="28"/>
                <w:szCs w:val="28"/>
                <w:lang w:eastAsia="en-US"/>
              </w:rPr>
            </w:pPr>
          </w:p>
          <w:tbl>
            <w:tblPr>
              <w:tblW w:w="14437" w:type="dxa"/>
              <w:tblLook w:val="04A0"/>
            </w:tblPr>
            <w:tblGrid>
              <w:gridCol w:w="1005"/>
              <w:gridCol w:w="3037"/>
              <w:gridCol w:w="2504"/>
              <w:gridCol w:w="2409"/>
              <w:gridCol w:w="2376"/>
              <w:gridCol w:w="3106"/>
            </w:tblGrid>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 xml:space="preserve">№ </w:t>
                  </w:r>
                  <w:proofErr w:type="spellStart"/>
                  <w:proofErr w:type="gramStart"/>
                  <w:r>
                    <w:rPr>
                      <w:rFonts w:eastAsia="Times New Roman"/>
                      <w:sz w:val="26"/>
                      <w:szCs w:val="26"/>
                      <w:lang w:eastAsia="en-US"/>
                    </w:rPr>
                    <w:t>п</w:t>
                  </w:r>
                  <w:proofErr w:type="spellEnd"/>
                  <w:proofErr w:type="gramEnd"/>
                  <w:r>
                    <w:rPr>
                      <w:rFonts w:eastAsia="Times New Roman"/>
                      <w:sz w:val="26"/>
                      <w:szCs w:val="26"/>
                      <w:lang w:eastAsia="en-US"/>
                    </w:rPr>
                    <w:t>/</w:t>
                  </w:r>
                  <w:proofErr w:type="spellStart"/>
                  <w:r>
                    <w:rPr>
                      <w:rFonts w:eastAsia="Times New Roman"/>
                      <w:sz w:val="26"/>
                      <w:szCs w:val="26"/>
                      <w:lang w:eastAsia="en-US"/>
                    </w:rPr>
                    <w:t>п</w:t>
                  </w:r>
                  <w:proofErr w:type="spellEnd"/>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4"/>
                    <w:rPr>
                      <w:rFonts w:eastAsia="Times New Roman"/>
                      <w:sz w:val="26"/>
                      <w:szCs w:val="26"/>
                      <w:lang w:eastAsia="en-US"/>
                    </w:rPr>
                  </w:pPr>
                  <w:r>
                    <w:rPr>
                      <w:rFonts w:eastAsia="Times New Roman"/>
                      <w:sz w:val="26"/>
                      <w:szCs w:val="26"/>
                      <w:lang w:eastAsia="en-US"/>
                    </w:rPr>
                    <w:t>Перечень документов</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Вид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Нормативные правовые акты, </w:t>
                  </w:r>
                  <w:r>
                    <w:rPr>
                      <w:rFonts w:eastAsia="Times New Roman"/>
                      <w:spacing w:val="-20"/>
                      <w:sz w:val="26"/>
                      <w:szCs w:val="26"/>
                      <w:lang w:eastAsia="en-US"/>
                    </w:rPr>
                    <w:t>предусматривающие</w:t>
                  </w:r>
                  <w:r>
                    <w:rPr>
                      <w:rFonts w:eastAsia="Times New Roman"/>
                      <w:b/>
                      <w:i/>
                      <w:sz w:val="26"/>
                      <w:szCs w:val="26"/>
                      <w:lang w:eastAsia="en-US"/>
                    </w:rPr>
                    <w:t xml:space="preserve"> </w:t>
                  </w:r>
                  <w:r>
                    <w:rPr>
                      <w:rFonts w:eastAsia="Times New Roman"/>
                      <w:sz w:val="26"/>
                      <w:szCs w:val="26"/>
                      <w:lang w:eastAsia="en-US"/>
                    </w:rPr>
                    <w:t>основания для представления документов</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Права, условия и обстоятельства, подтверждаемые документами</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Примечание</w:t>
                  </w:r>
                </w:p>
                <w:p w:rsidR="00174EA0" w:rsidRDefault="00174EA0">
                  <w:pPr>
                    <w:tabs>
                      <w:tab w:val="left" w:pos="709"/>
                    </w:tabs>
                    <w:jc w:val="center"/>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2</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4</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5</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6</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63"/>
                    </w:tabs>
                    <w:jc w:val="center"/>
                    <w:rPr>
                      <w:rFonts w:eastAsia="Times New Roman"/>
                      <w:sz w:val="26"/>
                      <w:szCs w:val="26"/>
                      <w:lang w:eastAsia="en-US"/>
                    </w:rPr>
                  </w:pPr>
                  <w:r>
                    <w:rPr>
                      <w:rFonts w:eastAsia="Times New Roman"/>
                      <w:sz w:val="26"/>
                      <w:szCs w:val="26"/>
                      <w:lang w:eastAsia="en-US"/>
                    </w:rPr>
                    <w:t>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
                      <w:sz w:val="26"/>
                      <w:szCs w:val="26"/>
                      <w:lang w:eastAsia="en-US"/>
                    </w:rPr>
                  </w:pPr>
                  <w:r>
                    <w:rPr>
                      <w:rFonts w:eastAsia="Times New Roman"/>
                      <w:b/>
                      <w:sz w:val="26"/>
                      <w:szCs w:val="26"/>
                      <w:lang w:eastAsia="en-US"/>
                    </w:rPr>
                    <w:t xml:space="preserve">Документы, необходимые для назначения всех видов пенсий: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по инвалидности, по случаю потери 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 социальные пенсии</w:t>
                  </w: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hanging="47"/>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jc w:val="center"/>
                    <w:rPr>
                      <w:rFonts w:eastAsia="Times New Roman"/>
                      <w:sz w:val="26"/>
                      <w:szCs w:val="26"/>
                      <w:lang w:eastAsia="en-US"/>
                    </w:rPr>
                  </w:pPr>
                  <w:r>
                    <w:rPr>
                      <w:rFonts w:eastAsia="Times New Roman"/>
                      <w:sz w:val="26"/>
                      <w:szCs w:val="26"/>
                      <w:lang w:eastAsia="en-US"/>
                    </w:rPr>
                    <w:t>1.1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документы, удостоверяющие личность, подтверждающие возраст, место жительства, гражданство лица, обратившегося за пенсией (в отношении </w:t>
                  </w:r>
                  <w:r>
                    <w:rPr>
                      <w:rFonts w:eastAsia="Times New Roman"/>
                      <w:sz w:val="26"/>
                      <w:szCs w:val="26"/>
                      <w:lang w:eastAsia="en-US"/>
                    </w:rPr>
                    <w:lastRenderedPageBreak/>
                    <w:t>детей - свидетельство о рождении)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ind w:left="-29"/>
                    <w:rPr>
                      <w:rFonts w:eastAsia="Times New Roman"/>
                      <w:sz w:val="26"/>
                      <w:szCs w:val="26"/>
                      <w:lang w:eastAsia="en-US"/>
                    </w:rPr>
                  </w:pPr>
                  <w:r>
                    <w:rPr>
                      <w:rFonts w:eastAsia="Times New Roman"/>
                      <w:sz w:val="26"/>
                      <w:szCs w:val="26"/>
                      <w:lang w:eastAsia="en-US"/>
                    </w:rPr>
                    <w:t xml:space="preserve">статья 1 Закона Республики Беларусь </w:t>
                  </w:r>
                  <w:r>
                    <w:rPr>
                      <w:rFonts w:eastAsia="Times New Roman"/>
                      <w:sz w:val="26"/>
                      <w:szCs w:val="26"/>
                      <w:lang w:eastAsia="en-US"/>
                    </w:rPr>
                    <w:br w:type="textWrapping" w:clear="all"/>
                    <w:t>«О пенсионном обеспечении» (далее – Закон)</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 w:val="left" w:pos="1140"/>
                    </w:tabs>
                    <w:rPr>
                      <w:rFonts w:eastAsia="Times New Roman"/>
                      <w:sz w:val="26"/>
                      <w:szCs w:val="26"/>
                      <w:lang w:eastAsia="en-US"/>
                    </w:rPr>
                  </w:pPr>
                  <w:r>
                    <w:rPr>
                      <w:rFonts w:eastAsia="Times New Roman"/>
                      <w:sz w:val="26"/>
                      <w:szCs w:val="26"/>
                      <w:lang w:eastAsia="en-US"/>
                    </w:rPr>
                    <w:t xml:space="preserve">право на пенсионное обеспечение граждан Республики Беларусь, иностранных граждан и лиц без </w:t>
                  </w:r>
                  <w:r>
                    <w:rPr>
                      <w:rFonts w:eastAsia="Times New Roman"/>
                      <w:sz w:val="26"/>
                      <w:szCs w:val="26"/>
                      <w:lang w:eastAsia="en-US"/>
                    </w:rPr>
                    <w:lastRenderedPageBreak/>
                    <w:t xml:space="preserve">гражданства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предусмотрены:</w:t>
                  </w:r>
                </w:p>
                <w:p w:rsidR="00174EA0" w:rsidRDefault="00174EA0">
                  <w:pPr>
                    <w:widowControl/>
                    <w:rPr>
                      <w:rFonts w:eastAsia="Times New Roman"/>
                      <w:sz w:val="26"/>
                      <w:szCs w:val="26"/>
                      <w:lang w:eastAsia="en-US"/>
                    </w:rPr>
                  </w:pPr>
                  <w:r>
                    <w:rPr>
                      <w:rFonts w:eastAsia="Times New Roman"/>
                      <w:sz w:val="26"/>
                      <w:szCs w:val="26"/>
                      <w:lang w:eastAsia="en-US"/>
                    </w:rPr>
                    <w:t xml:space="preserve">Указом Президента Республики Беларусь от 3 </w:t>
                  </w:r>
                  <w:r>
                    <w:rPr>
                      <w:rFonts w:eastAsia="Times New Roman"/>
                      <w:spacing w:val="-20"/>
                      <w:sz w:val="26"/>
                      <w:szCs w:val="26"/>
                      <w:lang w:eastAsia="en-US"/>
                    </w:rPr>
                    <w:t>июня 2008</w:t>
                  </w:r>
                  <w:r>
                    <w:rPr>
                      <w:rFonts w:eastAsia="Times New Roman"/>
                      <w:sz w:val="26"/>
                      <w:szCs w:val="26"/>
                      <w:lang w:eastAsia="en-US"/>
                    </w:rPr>
                    <w:t xml:space="preserve"> г. № 294 </w:t>
                  </w:r>
                  <w:r>
                    <w:rPr>
                      <w:rFonts w:eastAsia="Times New Roman"/>
                      <w:sz w:val="26"/>
                      <w:szCs w:val="26"/>
                      <w:lang w:eastAsia="en-US"/>
                    </w:rPr>
                    <w:br w:type="textWrapping" w:clear="all"/>
                    <w:t>«О документировании населения Республики Беларусь»;</w:t>
                  </w:r>
                </w:p>
                <w:p w:rsidR="00174EA0" w:rsidRDefault="00174EA0">
                  <w:pPr>
                    <w:widowControl/>
                    <w:rPr>
                      <w:rFonts w:eastAsia="Times New Roman"/>
                      <w:sz w:val="26"/>
                      <w:szCs w:val="26"/>
                      <w:lang w:eastAsia="en-US"/>
                    </w:rPr>
                  </w:pPr>
                  <w:r>
                    <w:rPr>
                      <w:rFonts w:eastAsia="Times New Roman"/>
                      <w:sz w:val="26"/>
                      <w:szCs w:val="26"/>
                      <w:lang w:eastAsia="en-US"/>
                    </w:rPr>
                    <w:lastRenderedPageBreak/>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488"/>
                    </w:tabs>
                    <w:rPr>
                      <w:rFonts w:eastAsia="Times New Roman"/>
                      <w:sz w:val="26"/>
                      <w:szCs w:val="26"/>
                      <w:lang w:eastAsia="en-US"/>
                    </w:rPr>
                  </w:pPr>
                  <w:r>
                    <w:rPr>
                      <w:rFonts w:eastAsia="Times New Roman"/>
                      <w:sz w:val="26"/>
                      <w:szCs w:val="26"/>
                      <w:lang w:eastAsia="en-US"/>
                    </w:rPr>
                    <w:lastRenderedPageBreak/>
                    <w:t>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tabs>
                      <w:tab w:val="left" w:pos="0"/>
                      <w:tab w:val="left" w:pos="709"/>
                      <w:tab w:val="left" w:pos="1134"/>
                    </w:tabs>
                    <w:rPr>
                      <w:rFonts w:eastAsia="Times New Roman"/>
                      <w:b/>
                      <w:sz w:val="26"/>
                      <w:szCs w:val="26"/>
                      <w:lang w:eastAsia="en-US"/>
                    </w:rPr>
                  </w:pPr>
                  <w:r>
                    <w:rPr>
                      <w:rFonts w:eastAsia="Times New Roman"/>
                      <w:b/>
                      <w:sz w:val="26"/>
                      <w:szCs w:val="26"/>
                      <w:lang w:eastAsia="en-US"/>
                    </w:rPr>
                    <w:t>Документы, необходимые для назначения трудовых пенсий:</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по инвалидности, по случаю потери 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w:t>
                  </w: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913"/>
                    </w:tabs>
                    <w:rPr>
                      <w:rFonts w:eastAsia="Times New Roman"/>
                      <w:sz w:val="26"/>
                      <w:szCs w:val="26"/>
                      <w:lang w:eastAsia="en-US"/>
                    </w:rPr>
                  </w:pPr>
                  <w:r>
                    <w:rPr>
                      <w:rFonts w:eastAsia="Times New Roman"/>
                      <w:sz w:val="26"/>
                      <w:szCs w:val="26"/>
                      <w:lang w:eastAsia="en-US"/>
                    </w:rPr>
                    <w:t>2.1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tabs>
                      <w:tab w:val="left" w:pos="709"/>
                    </w:tabs>
                    <w:rPr>
                      <w:rFonts w:eastAsia="Times New Roman"/>
                      <w:sz w:val="26"/>
                      <w:szCs w:val="26"/>
                      <w:lang w:eastAsia="en-US"/>
                    </w:rPr>
                  </w:pPr>
                  <w:r>
                    <w:rPr>
                      <w:rFonts w:eastAsia="Times New Roman"/>
                      <w:sz w:val="26"/>
                      <w:szCs w:val="26"/>
                      <w:lang w:eastAsia="en-US"/>
                    </w:rPr>
                    <w:t>документы, подтверждающие:</w:t>
                  </w:r>
                </w:p>
                <w:p w:rsidR="00174EA0" w:rsidRDefault="00174EA0">
                  <w:pPr>
                    <w:widowControl/>
                    <w:tabs>
                      <w:tab w:val="left" w:pos="709"/>
                    </w:tabs>
                    <w:rPr>
                      <w:rFonts w:eastAsia="Times New Roman"/>
                      <w:sz w:val="26"/>
                      <w:szCs w:val="26"/>
                      <w:lang w:eastAsia="en-US"/>
                    </w:rPr>
                  </w:pPr>
                  <w:r>
                    <w:rPr>
                      <w:rFonts w:eastAsia="Times New Roman"/>
                      <w:sz w:val="26"/>
                      <w:szCs w:val="26"/>
                      <w:lang w:eastAsia="en-US"/>
                    </w:rPr>
                    <w:t xml:space="preserve">- периоды работы, предпринимательской, творческой и иной деятельности, в течение которых уплачивались обязательные страховые взносы в бюджет государственного внебюджетного фонда социальной защиты </w:t>
                  </w:r>
                  <w:r>
                    <w:rPr>
                      <w:rFonts w:eastAsia="Times New Roman"/>
                      <w:sz w:val="26"/>
                      <w:szCs w:val="26"/>
                      <w:lang w:eastAsia="en-US"/>
                    </w:rPr>
                    <w:lastRenderedPageBreak/>
                    <w:t xml:space="preserve">населения (далее – бюджет фонда) согласно законодательству о государственном социальном </w:t>
                  </w:r>
                  <w:r>
                    <w:rPr>
                      <w:rFonts w:eastAsia="Times New Roman"/>
                      <w:spacing w:val="-20"/>
                      <w:sz w:val="26"/>
                      <w:szCs w:val="26"/>
                      <w:lang w:eastAsia="en-US"/>
                    </w:rPr>
                    <w:t>страховании;</w:t>
                  </w:r>
                </w:p>
                <w:p w:rsidR="00174EA0" w:rsidRDefault="00174EA0">
                  <w:pPr>
                    <w:widowControl/>
                    <w:tabs>
                      <w:tab w:val="left" w:pos="709"/>
                    </w:tabs>
                    <w:rPr>
                      <w:rFonts w:eastAsia="Times New Roman"/>
                      <w:sz w:val="26"/>
                      <w:szCs w:val="26"/>
                      <w:lang w:eastAsia="en-US"/>
                    </w:rPr>
                  </w:pPr>
                  <w:r>
                    <w:rPr>
                      <w:rFonts w:eastAsia="Times New Roman"/>
                      <w:sz w:val="26"/>
                      <w:szCs w:val="26"/>
                      <w:lang w:eastAsia="en-US"/>
                    </w:rPr>
                    <w:t>- иные периоды, предусмотренные частью второй статьи 51 Закона (далее, если не установлено иное, – стаж работы)</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статья 51 Закона </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7"/>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предусмотрены: Положением о порядке подтверждения и исчисления стажа работы для назначения пенсий, утвержденным  постановлением Совета Министров Республики Беларусь от 24 декабря 1992 г. № 777;</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Положением о порядке и условиях </w:t>
                  </w:r>
                  <w:r>
                    <w:rPr>
                      <w:rFonts w:eastAsia="Times New Roman"/>
                      <w:sz w:val="26"/>
                      <w:szCs w:val="26"/>
                      <w:lang w:eastAsia="en-US"/>
                    </w:rPr>
                    <w:lastRenderedPageBreak/>
                    <w:t xml:space="preserve">исчисления стажа государственной службы, утвержденным постановлением Совета Министров Республики Беларусь от 13 мая </w:t>
                  </w:r>
                  <w:r>
                    <w:rPr>
                      <w:rFonts w:eastAsia="Times New Roman"/>
                      <w:spacing w:val="-20"/>
                      <w:sz w:val="26"/>
                      <w:szCs w:val="26"/>
                      <w:lang w:eastAsia="en-US"/>
                    </w:rPr>
                    <w:t>1997 г.</w:t>
                  </w:r>
                  <w:r>
                    <w:rPr>
                      <w:rFonts w:eastAsia="Times New Roman"/>
                      <w:sz w:val="26"/>
                      <w:szCs w:val="26"/>
                      <w:lang w:eastAsia="en-US"/>
                    </w:rPr>
                    <w:t xml:space="preserve"> № 471</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522"/>
                    </w:tabs>
                    <w:rPr>
                      <w:rFonts w:eastAsia="Times New Roman"/>
                      <w:sz w:val="26"/>
                      <w:szCs w:val="26"/>
                      <w:lang w:eastAsia="en-US"/>
                    </w:rPr>
                  </w:pPr>
                  <w:r>
                    <w:rPr>
                      <w:rFonts w:eastAsia="Times New Roman"/>
                      <w:sz w:val="26"/>
                      <w:szCs w:val="26"/>
                      <w:lang w:eastAsia="en-US"/>
                    </w:rPr>
                    <w:lastRenderedPageBreak/>
                    <w:t>2.2</w:t>
                  </w:r>
                </w:p>
              </w:tc>
              <w:tc>
                <w:tcPr>
                  <w:tcW w:w="3037" w:type="dxa"/>
                  <w:tcBorders>
                    <w:top w:val="single" w:sz="4" w:space="0" w:color="auto"/>
                    <w:left w:val="single" w:sz="4" w:space="0" w:color="auto"/>
                    <w:bottom w:val="single" w:sz="4" w:space="0" w:color="auto"/>
                    <w:right w:val="single" w:sz="4" w:space="0" w:color="auto"/>
                  </w:tcBorders>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документы, подтверждающие</w:t>
                  </w:r>
                </w:p>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размер заработка:</w:t>
                  </w:r>
                </w:p>
                <w:p w:rsidR="00174EA0" w:rsidRDefault="00174EA0">
                  <w:pPr>
                    <w:widowControl/>
                    <w:tabs>
                      <w:tab w:val="left" w:pos="0"/>
                      <w:tab w:val="left" w:pos="709"/>
                      <w:tab w:val="left" w:pos="1134"/>
                    </w:tabs>
                    <w:rPr>
                      <w:rFonts w:eastAsia="Times New Roman"/>
                      <w:sz w:val="26"/>
                      <w:szCs w:val="26"/>
                      <w:lang w:eastAsia="en-US"/>
                    </w:rPr>
                  </w:pP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57, 58 и 61 Закона</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42"/>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t>2.2.1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w:t>
                  </w:r>
                  <w:r>
                    <w:rPr>
                      <w:rFonts w:eastAsia="Times New Roman"/>
                      <w:sz w:val="26"/>
                      <w:szCs w:val="26"/>
                      <w:lang w:eastAsia="en-US"/>
                    </w:rPr>
                    <w:lastRenderedPageBreak/>
                    <w:t xml:space="preserve">документы бухгалтерского учета, </w:t>
                  </w:r>
                  <w:r>
                    <w:rPr>
                      <w:rFonts w:eastAsia="Times New Roman"/>
                      <w:spacing w:val="-20"/>
                      <w:sz w:val="26"/>
                      <w:szCs w:val="26"/>
                      <w:lang w:eastAsia="en-US"/>
                    </w:rPr>
                    <w:t>бухгалтерской</w:t>
                  </w:r>
                  <w:r>
                    <w:rPr>
                      <w:rFonts w:eastAsia="Times New Roman"/>
                      <w:sz w:val="26"/>
                      <w:szCs w:val="26"/>
                      <w:lang w:eastAsia="en-US"/>
                    </w:rPr>
                    <w:t xml:space="preserve"> </w:t>
                  </w:r>
                  <w:r>
                    <w:rPr>
                      <w:rFonts w:eastAsia="Times New Roman"/>
                      <w:spacing w:val="-20"/>
                      <w:sz w:val="26"/>
                      <w:szCs w:val="26"/>
                      <w:lang w:eastAsia="en-US"/>
                    </w:rPr>
                    <w:t>(финансовой)</w:t>
                  </w:r>
                  <w:r>
                    <w:rPr>
                      <w:rFonts w:eastAsia="Times New Roman"/>
                      <w:sz w:val="26"/>
                      <w:szCs w:val="26"/>
                      <w:lang w:eastAsia="en-US"/>
                    </w:rPr>
                    <w:t xml:space="preserve"> отчетности)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widowControl/>
                    <w:ind w:firstLine="540"/>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часть девятая статьи 57 Закона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pacing w:val="-20"/>
                      <w:sz w:val="26"/>
                      <w:szCs w:val="26"/>
                      <w:lang w:eastAsia="en-US"/>
                    </w:rPr>
                    <w:t>за</w:t>
                  </w:r>
                  <w:r>
                    <w:rPr>
                      <w:rFonts w:eastAsia="Times New Roman"/>
                      <w:sz w:val="26"/>
                      <w:szCs w:val="26"/>
                      <w:lang w:eastAsia="en-US"/>
                    </w:rPr>
                    <w:t xml:space="preserve">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w:t>
                  </w:r>
                  <w:r>
                    <w:rPr>
                      <w:rFonts w:eastAsia="Times New Roman"/>
                      <w:sz w:val="26"/>
                      <w:szCs w:val="26"/>
                      <w:lang w:eastAsia="en-US"/>
                    </w:rPr>
                    <w:lastRenderedPageBreak/>
                    <w:t>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269"/>
                    <w:rPr>
                      <w:rFonts w:eastAsia="Times New Roman"/>
                      <w:sz w:val="26"/>
                      <w:szCs w:val="26"/>
                      <w:lang w:eastAsia="en-US"/>
                    </w:rPr>
                  </w:pPr>
                  <w:r>
                    <w:rPr>
                      <w:rFonts w:eastAsia="Times New Roman"/>
                      <w:sz w:val="26"/>
                      <w:szCs w:val="26"/>
                      <w:lang w:eastAsia="en-US"/>
                    </w:rPr>
                    <w:lastRenderedPageBreak/>
                    <w:t>2.2.2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sz w:val="26"/>
                      <w:szCs w:val="26"/>
                      <w:lang w:eastAsia="en-US"/>
                    </w:rPr>
                    <w:t>выписка из индивидуального лицевого счета застрахованного лица в системе государственного социального страхования, выдаваемая органом Фонда</w:t>
                  </w:r>
                  <w:r>
                    <w:rPr>
                      <w:rFonts w:eastAsia="Times New Roman"/>
                      <w:b/>
                      <w:sz w:val="26"/>
                      <w:szCs w:val="26"/>
                      <w:lang w:eastAsia="en-US"/>
                    </w:rPr>
                    <w:t xml:space="preserve"> </w:t>
                  </w:r>
                  <w:r>
                    <w:rPr>
                      <w:rFonts w:eastAsia="Times New Roman"/>
                      <w:sz w:val="26"/>
                      <w:szCs w:val="26"/>
                      <w:lang w:eastAsia="en-US"/>
                    </w:rPr>
                    <w:t>на основании сведений индивидуального (персонифицированного) учета</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пункт 23 Положения о порядке подтверждения и исчисления стажа работы для назначения пенсий</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pacing w:val="-20"/>
                      <w:sz w:val="26"/>
                      <w:szCs w:val="26"/>
                      <w:lang w:eastAsia="en-US"/>
                    </w:rPr>
                    <w:t>за</w:t>
                  </w:r>
                  <w:r>
                    <w:rPr>
                      <w:rFonts w:eastAsia="Times New Roman"/>
                      <w:sz w:val="26"/>
                      <w:szCs w:val="26"/>
                      <w:lang w:eastAsia="en-US"/>
                    </w:rPr>
                    <w:t xml:space="preserve"> периоды работы после 1 января 2003 г. застрахованных лиц в системе государственного социального страхования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 xml:space="preserve">форма установлена постановлением Министерства труда и социальной защиты Республики Беларусь от  6 ноября 2008 г. № 160 «Об установлении форм документов, </w:t>
                  </w:r>
                  <w:proofErr w:type="spellStart"/>
                  <w:proofErr w:type="gramStart"/>
                  <w:r>
                    <w:rPr>
                      <w:rFonts w:eastAsia="Times New Roman"/>
                      <w:sz w:val="26"/>
                      <w:szCs w:val="26"/>
                      <w:lang w:eastAsia="en-US"/>
                    </w:rPr>
                    <w:t>формируе-мых</w:t>
                  </w:r>
                  <w:proofErr w:type="spellEnd"/>
                  <w:proofErr w:type="gramEnd"/>
                  <w:r>
                    <w:rPr>
                      <w:rFonts w:eastAsia="Times New Roman"/>
                      <w:sz w:val="26"/>
                      <w:szCs w:val="26"/>
                      <w:lang w:eastAsia="en-US"/>
                    </w:rPr>
                    <w:t xml:space="preserve"> на основании сведений, содержащихся в индивидуальном лицевом счете застрахованного лица»</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59"/>
                    <w:rPr>
                      <w:rFonts w:eastAsia="Times New Roman"/>
                      <w:sz w:val="26"/>
                      <w:szCs w:val="26"/>
                      <w:lang w:eastAsia="en-US"/>
                    </w:rPr>
                  </w:pPr>
                  <w:r>
                    <w:rPr>
                      <w:rFonts w:eastAsia="Times New Roman"/>
                      <w:sz w:val="26"/>
                      <w:szCs w:val="26"/>
                      <w:lang w:eastAsia="en-US"/>
                    </w:rPr>
                    <w:t>2.2.3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справка о размере заработной платы (денежного довольствия,</w:t>
                  </w:r>
                  <w:r>
                    <w:rPr>
                      <w:rFonts w:eastAsia="Times New Roman"/>
                      <w:b/>
                      <w:sz w:val="26"/>
                      <w:szCs w:val="26"/>
                      <w:lang w:eastAsia="en-US"/>
                    </w:rPr>
                    <w:t xml:space="preserve"> </w:t>
                  </w:r>
                  <w:r>
                    <w:rPr>
                      <w:rFonts w:eastAsia="Times New Roman"/>
                      <w:sz w:val="26"/>
                      <w:szCs w:val="26"/>
                      <w:lang w:eastAsia="en-US"/>
                    </w:rPr>
                    <w:t xml:space="preserve">ежемесячного </w:t>
                  </w:r>
                  <w:r>
                    <w:rPr>
                      <w:rFonts w:eastAsia="Times New Roman"/>
                      <w:spacing w:val="-20"/>
                      <w:sz w:val="26"/>
                      <w:szCs w:val="26"/>
                      <w:lang w:eastAsia="en-US"/>
                    </w:rPr>
                    <w:t>денежного</w:t>
                  </w:r>
                  <w:r>
                    <w:rPr>
                      <w:rFonts w:eastAsia="Times New Roman"/>
                      <w:sz w:val="26"/>
                      <w:szCs w:val="26"/>
                      <w:lang w:eastAsia="en-US"/>
                    </w:rPr>
                    <w:t xml:space="preserve"> содержания</w:t>
                  </w:r>
                  <w:r>
                    <w:rPr>
                      <w:rFonts w:eastAsia="Times New Roman"/>
                      <w:spacing w:val="-20"/>
                      <w:sz w:val="26"/>
                      <w:szCs w:val="26"/>
                      <w:lang w:eastAsia="en-US"/>
                    </w:rPr>
                    <w:t>),</w:t>
                  </w:r>
                  <w:r>
                    <w:rPr>
                      <w:rFonts w:eastAsia="Times New Roman"/>
                      <w:b/>
                      <w:sz w:val="26"/>
                      <w:szCs w:val="26"/>
                      <w:lang w:eastAsia="en-US"/>
                    </w:rPr>
                    <w:t xml:space="preserve"> </w:t>
                  </w:r>
                  <w:r>
                    <w:rPr>
                      <w:rFonts w:eastAsia="Times New Roman"/>
                      <w:sz w:val="26"/>
                      <w:szCs w:val="26"/>
                      <w:lang w:eastAsia="en-US"/>
                    </w:rPr>
                    <w:t>выдаваемая организацией по месту прохождения военной службы (службы)</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widowControl/>
                    <w:autoSpaceDE/>
                    <w:adjustRightInd/>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rPr>
                      <w:rFonts w:eastAsia="Times New Roman"/>
                      <w:sz w:val="26"/>
                      <w:szCs w:val="26"/>
                      <w:lang w:eastAsia="en-US"/>
                    </w:rPr>
                  </w:pPr>
                  <w:r>
                    <w:rPr>
                      <w:rFonts w:eastAsia="Times New Roman"/>
                      <w:sz w:val="26"/>
                      <w:szCs w:val="26"/>
                      <w:lang w:eastAsia="en-US"/>
                    </w:rPr>
                    <w:t xml:space="preserve">статья 2 Закона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pacing w:val="-20"/>
                      <w:sz w:val="26"/>
                      <w:szCs w:val="26"/>
                      <w:lang w:eastAsia="en-US"/>
                    </w:rPr>
                    <w:t>за</w:t>
                  </w:r>
                  <w:r>
                    <w:rPr>
                      <w:rFonts w:eastAsia="Times New Roman"/>
                      <w:sz w:val="26"/>
                      <w:szCs w:val="26"/>
                      <w:lang w:eastAsia="en-US"/>
                    </w:rPr>
                    <w:t xml:space="preserve"> периоды военной службы (службы) военнослужащих, лиц </w:t>
                  </w:r>
                  <w:proofErr w:type="spellStart"/>
                  <w:proofErr w:type="gramStart"/>
                  <w:r>
                    <w:rPr>
                      <w:rFonts w:eastAsia="Times New Roman"/>
                      <w:sz w:val="26"/>
                      <w:szCs w:val="26"/>
                      <w:lang w:eastAsia="en-US"/>
                    </w:rPr>
                    <w:t>начальствую-щего</w:t>
                  </w:r>
                  <w:proofErr w:type="spellEnd"/>
                  <w:proofErr w:type="gramEnd"/>
                  <w:r>
                    <w:rPr>
                      <w:rFonts w:eastAsia="Times New Roman"/>
                      <w:sz w:val="26"/>
                      <w:szCs w:val="26"/>
                      <w:lang w:eastAsia="en-US"/>
                    </w:rPr>
                    <w:t xml:space="preserve"> и рядового состава органов внутренних дел, Следственного </w:t>
                  </w:r>
                  <w:r>
                    <w:rPr>
                      <w:rFonts w:eastAsia="Times New Roman"/>
                      <w:spacing w:val="-20"/>
                      <w:sz w:val="26"/>
                      <w:szCs w:val="26"/>
                      <w:lang w:eastAsia="en-US"/>
                    </w:rPr>
                    <w:t>комитета</w:t>
                  </w:r>
                  <w:r>
                    <w:rPr>
                      <w:rFonts w:eastAsia="Times New Roman"/>
                      <w:sz w:val="26"/>
                      <w:szCs w:val="26"/>
                      <w:lang w:eastAsia="en-US"/>
                    </w:rPr>
                    <w:t xml:space="preserve">, </w:t>
                  </w:r>
                  <w:r>
                    <w:rPr>
                      <w:rFonts w:eastAsia="Times New Roman"/>
                      <w:sz w:val="26"/>
                      <w:szCs w:val="26"/>
                      <w:lang w:eastAsia="en-US"/>
                    </w:rPr>
                    <w:lastRenderedPageBreak/>
                    <w:t xml:space="preserve">Государственного комитета судебных </w:t>
                  </w:r>
                  <w:r>
                    <w:rPr>
                      <w:rFonts w:eastAsia="Times New Roman"/>
                      <w:spacing w:val="-20"/>
                      <w:sz w:val="26"/>
                      <w:szCs w:val="26"/>
                      <w:lang w:eastAsia="en-US"/>
                    </w:rPr>
                    <w:t>экспертиз</w:t>
                  </w:r>
                  <w:r>
                    <w:rPr>
                      <w:rFonts w:eastAsia="Times New Roman"/>
                      <w:sz w:val="26"/>
                      <w:szCs w:val="26"/>
                      <w:lang w:eastAsia="en-US"/>
                    </w:rPr>
                    <w:t xml:space="preserve">, органов и подразделений по чрезвычайным ситуациям и органов финансовых расследований Комитета государственного контроля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sz w:val="26"/>
                      <w:szCs w:val="26"/>
                      <w:lang w:eastAsia="en-US"/>
                    </w:rPr>
                  </w:pPr>
                  <w:r>
                    <w:rPr>
                      <w:rFonts w:eastAsia="Times New Roman"/>
                      <w:sz w:val="26"/>
                      <w:szCs w:val="26"/>
                      <w:lang w:eastAsia="en-US"/>
                    </w:rPr>
                    <w:lastRenderedPageBreak/>
                    <w:t>форма установлена в приложении 13</w:t>
                  </w:r>
                  <w:r>
                    <w:rPr>
                      <w:rFonts w:eastAsia="Times New Roman"/>
                      <w:sz w:val="26"/>
                      <w:szCs w:val="26"/>
                      <w:vertAlign w:val="superscript"/>
                      <w:lang w:eastAsia="en-US"/>
                    </w:rPr>
                    <w:t>2</w:t>
                  </w:r>
                  <w:r>
                    <w:rPr>
                      <w:rFonts w:eastAsia="Times New Roman"/>
                      <w:sz w:val="26"/>
                      <w:szCs w:val="26"/>
                      <w:lang w:eastAsia="en-US"/>
                    </w:rPr>
                    <w:t xml:space="preserve"> к постановлению Министерства труда и социальной защиты Республики Беларусь от  5 октября 2010 г. № 140 «Об установлении типовых форм справок и разрешения» </w:t>
                  </w:r>
                </w:p>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lastRenderedPageBreak/>
                    <w:t>2.2.4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 xml:space="preserve">справка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 с которых они исчислены, лицам, уплачивающим обязательные страховые взносы самостоятельно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widowControl/>
                    <w:ind w:firstLine="540"/>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18"/>
                    <w:rPr>
                      <w:rFonts w:eastAsia="Times New Roman"/>
                      <w:sz w:val="26"/>
                      <w:szCs w:val="26"/>
                      <w:lang w:eastAsia="en-US"/>
                    </w:rPr>
                  </w:pPr>
                  <w:r>
                    <w:rPr>
                      <w:rFonts w:eastAsia="Times New Roman"/>
                      <w:sz w:val="26"/>
                      <w:szCs w:val="26"/>
                      <w:lang w:eastAsia="en-US"/>
                    </w:rPr>
                    <w:t>часть первая статьи 54 и статья 61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за периоды работы, иной деятельности лиц, самостоятельно уплачивающих обязательные страховые взносы в бюджет фонда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форма установлена в приложении 13 к постановлению Министерства труда и социальной защиты Республики Беларусь от  5 октября 2010 г. № 140</w:t>
                  </w:r>
                </w:p>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firstLine="63"/>
                    <w:rPr>
                      <w:rFonts w:eastAsia="Times New Roman"/>
                      <w:sz w:val="26"/>
                      <w:szCs w:val="26"/>
                      <w:lang w:eastAsia="en-US"/>
                    </w:rPr>
                  </w:pPr>
                  <w:r>
                    <w:rPr>
                      <w:rFonts w:eastAsia="Times New Roman"/>
                      <w:sz w:val="26"/>
                      <w:szCs w:val="26"/>
                      <w:lang w:eastAsia="en-US"/>
                    </w:rPr>
                    <w:t>2.2.5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документы, содержащие сведения о суммах авторских гонораров, рассчитанных по государственным ставкам</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 xml:space="preserve">абзац </w:t>
                  </w:r>
                  <w:proofErr w:type="spellStart"/>
                  <w:r>
                    <w:rPr>
                      <w:rFonts w:eastAsia="Times New Roman"/>
                      <w:sz w:val="26"/>
                      <w:szCs w:val="26"/>
                      <w:lang w:eastAsia="en-US"/>
                    </w:rPr>
                    <w:t>одиннадца-тый</w:t>
                  </w:r>
                  <w:proofErr w:type="spellEnd"/>
                  <w:r>
                    <w:rPr>
                      <w:rFonts w:eastAsia="Times New Roman"/>
                      <w:sz w:val="26"/>
                      <w:szCs w:val="26"/>
                      <w:lang w:eastAsia="en-US"/>
                    </w:rPr>
                    <w:t xml:space="preserve"> пункта 3 Закона Республики Беларусь </w:t>
                  </w:r>
                  <w:proofErr w:type="gramStart"/>
                  <w:r>
                    <w:rPr>
                      <w:rFonts w:eastAsia="Times New Roman"/>
                      <w:sz w:val="26"/>
                      <w:szCs w:val="26"/>
                      <w:lang w:eastAsia="en-US"/>
                    </w:rPr>
                    <w:t>от</w:t>
                  </w:r>
                  <w:proofErr w:type="gramEnd"/>
                  <w:r>
                    <w:rPr>
                      <w:rFonts w:eastAsia="Times New Roman"/>
                      <w:sz w:val="26"/>
                      <w:szCs w:val="26"/>
                      <w:lang w:eastAsia="en-US"/>
                    </w:rPr>
                    <w:t xml:space="preserve"> </w:t>
                  </w:r>
                </w:p>
                <w:p w:rsidR="00174EA0" w:rsidRDefault="00174EA0">
                  <w:pPr>
                    <w:widowControl/>
                    <w:rPr>
                      <w:rFonts w:eastAsia="Times New Roman"/>
                      <w:sz w:val="26"/>
                      <w:szCs w:val="26"/>
                      <w:lang w:eastAsia="en-US"/>
                    </w:rPr>
                  </w:pPr>
                  <w:r>
                    <w:rPr>
                      <w:rFonts w:eastAsia="Times New Roman"/>
                      <w:sz w:val="26"/>
                      <w:szCs w:val="26"/>
                      <w:lang w:eastAsia="en-US"/>
                    </w:rPr>
                    <w:t xml:space="preserve">17 апреля 1992 г. № 1597-XII </w:t>
                  </w:r>
                  <w:r>
                    <w:rPr>
                      <w:rFonts w:eastAsia="Times New Roman"/>
                      <w:sz w:val="26"/>
                      <w:szCs w:val="26"/>
                      <w:lang w:eastAsia="en-US"/>
                    </w:rPr>
                    <w:lastRenderedPageBreak/>
                    <w:t xml:space="preserve">«О порядке введения в действие Закона Республики </w:t>
                  </w:r>
                  <w:r>
                    <w:rPr>
                      <w:rFonts w:eastAsia="Times New Roman"/>
                      <w:spacing w:val="-20"/>
                      <w:sz w:val="26"/>
                      <w:szCs w:val="26"/>
                      <w:lang w:eastAsia="en-US"/>
                    </w:rPr>
                    <w:t xml:space="preserve">Беларусь  </w:t>
                  </w:r>
                  <w:r>
                    <w:rPr>
                      <w:rFonts w:eastAsia="Times New Roman"/>
                      <w:sz w:val="26"/>
                      <w:szCs w:val="26"/>
                      <w:lang w:eastAsia="en-US"/>
                    </w:rPr>
                    <w:t>«О пенсионном обеспечении»</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за периоды творческой деятельности до </w:t>
                  </w:r>
                  <w:r>
                    <w:rPr>
                      <w:rFonts w:eastAsia="Times New Roman"/>
                      <w:sz w:val="26"/>
                      <w:szCs w:val="26"/>
                      <w:lang w:eastAsia="en-US"/>
                    </w:rPr>
                    <w:br w:type="textWrapping" w:clear="all"/>
                    <w:t xml:space="preserve">1 января </w:t>
                  </w:r>
                  <w:r>
                    <w:rPr>
                      <w:rFonts w:eastAsia="Times New Roman"/>
                      <w:spacing w:val="-20"/>
                      <w:sz w:val="26"/>
                      <w:szCs w:val="26"/>
                      <w:lang w:eastAsia="en-US"/>
                    </w:rPr>
                    <w:t xml:space="preserve">1991 г. </w:t>
                  </w:r>
                  <w:r>
                    <w:rPr>
                      <w:rFonts w:eastAsia="Times New Roman"/>
                      <w:sz w:val="26"/>
                      <w:szCs w:val="26"/>
                      <w:lang w:eastAsia="en-US"/>
                    </w:rPr>
                    <w:t xml:space="preserve">членов творческих союзов и других творческих </w:t>
                  </w:r>
                  <w:r>
                    <w:rPr>
                      <w:rFonts w:eastAsia="Times New Roman"/>
                      <w:sz w:val="26"/>
                      <w:szCs w:val="26"/>
                      <w:lang w:eastAsia="en-US"/>
                    </w:rPr>
                    <w:lastRenderedPageBreak/>
                    <w:t xml:space="preserve">работников, не являющихся членами творческих союзов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sz w:val="26"/>
                      <w:szCs w:val="26"/>
                      <w:lang w:eastAsia="en-US"/>
                    </w:rPr>
                  </w:pPr>
                  <w:r>
                    <w:rPr>
                      <w:rFonts w:eastAsia="Times New Roman"/>
                      <w:sz w:val="26"/>
                      <w:szCs w:val="26"/>
                      <w:lang w:eastAsia="en-US"/>
                    </w:rPr>
                    <w:lastRenderedPageBreak/>
                    <w:t>2.2.6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i/>
                      <w:sz w:val="26"/>
                      <w:szCs w:val="26"/>
                      <w:lang w:eastAsia="en-US"/>
                    </w:rPr>
                  </w:pPr>
                  <w:r>
                    <w:rPr>
                      <w:rFonts w:eastAsia="Times New Roman"/>
                      <w:sz w:val="26"/>
                      <w:szCs w:val="26"/>
                      <w:lang w:eastAsia="en-US"/>
                    </w:rPr>
                    <w:t xml:space="preserve">расчетная книжка или справка профсоюзной организации, с участием которой был заключен договор о работе у отдельных граждан до </w:t>
                  </w:r>
                  <w:r>
                    <w:rPr>
                      <w:rFonts w:eastAsia="Times New Roman"/>
                      <w:sz w:val="26"/>
                      <w:szCs w:val="26"/>
                      <w:lang w:eastAsia="en-US"/>
                    </w:rPr>
                    <w:br w:type="textWrapping" w:clear="all"/>
                    <w:t>1 января 1991 г.</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абзац шестой пункта 3 Закона Республики Беларусь «О порядке введения в действие Закона Республики </w:t>
                  </w:r>
                  <w:r>
                    <w:rPr>
                      <w:rFonts w:eastAsia="Times New Roman"/>
                      <w:spacing w:val="-20"/>
                      <w:sz w:val="26"/>
                      <w:szCs w:val="26"/>
                      <w:lang w:eastAsia="en-US"/>
                    </w:rPr>
                    <w:t>Беларусь</w:t>
                  </w:r>
                  <w:r>
                    <w:rPr>
                      <w:rFonts w:eastAsia="Times New Roman"/>
                      <w:sz w:val="26"/>
                      <w:szCs w:val="26"/>
                      <w:lang w:eastAsia="en-US"/>
                    </w:rPr>
                    <w:t xml:space="preserve"> «О пенсионном обеспечении»</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за периоды работы у отдельных граждан </w:t>
                  </w:r>
                  <w:proofErr w:type="gramStart"/>
                  <w:r>
                    <w:rPr>
                      <w:rFonts w:eastAsia="Times New Roman"/>
                      <w:sz w:val="26"/>
                      <w:szCs w:val="26"/>
                      <w:lang w:eastAsia="en-US"/>
                    </w:rPr>
                    <w:t>до</w:t>
                  </w:r>
                  <w:proofErr w:type="gramEnd"/>
                </w:p>
                <w:p w:rsidR="00174EA0" w:rsidRDefault="00174EA0">
                  <w:pPr>
                    <w:tabs>
                      <w:tab w:val="left" w:pos="709"/>
                    </w:tabs>
                    <w:rPr>
                      <w:rFonts w:eastAsia="Times New Roman"/>
                      <w:sz w:val="26"/>
                      <w:szCs w:val="26"/>
                      <w:lang w:eastAsia="en-US"/>
                    </w:rPr>
                  </w:pPr>
                  <w:r>
                    <w:rPr>
                      <w:rFonts w:eastAsia="Times New Roman"/>
                      <w:sz w:val="26"/>
                      <w:szCs w:val="26"/>
                      <w:lang w:eastAsia="en-US"/>
                    </w:rPr>
                    <w:t>1 января 1991 г.</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sz w:val="26"/>
                      <w:szCs w:val="26"/>
                      <w:lang w:eastAsia="en-US"/>
                    </w:rPr>
                  </w:pPr>
                  <w:r>
                    <w:rPr>
                      <w:rFonts w:eastAsia="Times New Roman"/>
                      <w:sz w:val="26"/>
                      <w:szCs w:val="26"/>
                      <w:lang w:eastAsia="en-US"/>
                    </w:rPr>
                    <w:t>2.2.7</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ind w:firstLine="33"/>
                    <w:rPr>
                      <w:rFonts w:eastAsia="Times New Roman"/>
                      <w:sz w:val="26"/>
                      <w:szCs w:val="26"/>
                      <w:lang w:eastAsia="en-US"/>
                    </w:rPr>
                  </w:pPr>
                  <w:r>
                    <w:rPr>
                      <w:rFonts w:eastAsia="Times New Roman"/>
                      <w:sz w:val="26"/>
                      <w:szCs w:val="26"/>
                      <w:lang w:eastAsia="en-US"/>
                    </w:rPr>
                    <w:t xml:space="preserve">справка о времени выполнения </w:t>
                  </w:r>
                  <w:r>
                    <w:rPr>
                      <w:rFonts w:eastAsia="Times New Roman"/>
                      <w:spacing w:val="-20"/>
                      <w:sz w:val="26"/>
                      <w:szCs w:val="26"/>
                      <w:lang w:eastAsia="en-US"/>
                    </w:rPr>
                    <w:t xml:space="preserve">осужденным </w:t>
                  </w:r>
                  <w:r>
                    <w:rPr>
                      <w:rFonts w:eastAsia="Times New Roman"/>
                      <w:sz w:val="26"/>
                      <w:szCs w:val="26"/>
                      <w:lang w:eastAsia="en-US"/>
                    </w:rPr>
                    <w:t xml:space="preserve">оплачиваемых работ и сумме фактического заработка, из которого уплачены обязательные страховые взносы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ind w:left="-60" w:hanging="1"/>
                    <w:rPr>
                      <w:rFonts w:eastAsia="Times New Roman"/>
                      <w:sz w:val="26"/>
                      <w:szCs w:val="26"/>
                      <w:lang w:eastAsia="en-US"/>
                    </w:rPr>
                  </w:pPr>
                  <w:r>
                    <w:rPr>
                      <w:rFonts w:eastAsia="Times New Roman"/>
                      <w:sz w:val="26"/>
                      <w:szCs w:val="26"/>
                      <w:lang w:eastAsia="en-US"/>
                    </w:rPr>
                    <w:t>пункт 15 Положения о порядке подтверждения и исчисления стажа работы для назначения пенсий</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 xml:space="preserve">за периоды работы </w:t>
                  </w:r>
                  <w:r>
                    <w:rPr>
                      <w:rFonts w:eastAsia="Times New Roman"/>
                      <w:spacing w:val="-20"/>
                      <w:sz w:val="26"/>
                      <w:szCs w:val="26"/>
                      <w:lang w:eastAsia="en-US"/>
                    </w:rPr>
                    <w:t>после</w:t>
                  </w:r>
                  <w:r>
                    <w:rPr>
                      <w:rFonts w:eastAsia="Times New Roman"/>
                      <w:sz w:val="26"/>
                      <w:szCs w:val="26"/>
                      <w:lang w:eastAsia="en-US"/>
                    </w:rPr>
                    <w:t xml:space="preserve"> 1 января </w:t>
                  </w:r>
                  <w:r>
                    <w:rPr>
                      <w:rFonts w:eastAsia="Times New Roman"/>
                      <w:spacing w:val="-20"/>
                      <w:sz w:val="26"/>
                      <w:szCs w:val="26"/>
                      <w:lang w:eastAsia="en-US"/>
                    </w:rPr>
                    <w:t xml:space="preserve">2001 г. </w:t>
                  </w:r>
                  <w:r>
                    <w:rPr>
                      <w:rFonts w:eastAsia="Times New Roman"/>
                      <w:sz w:val="26"/>
                      <w:szCs w:val="26"/>
                      <w:lang w:eastAsia="en-US"/>
                    </w:rPr>
                    <w:t>осужденных  к лишению свободы, привлекаемых к выполнению оплачиваемых работ</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ind w:left="-61"/>
                    <w:rPr>
                      <w:rFonts w:eastAsia="Times New Roman"/>
                      <w:sz w:val="26"/>
                      <w:szCs w:val="26"/>
                      <w:lang w:eastAsia="en-US"/>
                    </w:rPr>
                  </w:pPr>
                  <w:r>
                    <w:rPr>
                      <w:rFonts w:eastAsia="Times New Roman"/>
                      <w:sz w:val="26"/>
                      <w:szCs w:val="26"/>
                      <w:lang w:eastAsia="en-US"/>
                    </w:rPr>
                    <w:t xml:space="preserve">форма установлена в приложении к постановлению Министерства социальной защиты Республики Беларусь от </w:t>
                  </w:r>
                  <w:r>
                    <w:rPr>
                      <w:rFonts w:eastAsia="Times New Roman"/>
                      <w:spacing w:val="-20"/>
                      <w:sz w:val="26"/>
                      <w:szCs w:val="26"/>
                      <w:lang w:eastAsia="en-US"/>
                    </w:rPr>
                    <w:t>23 марта</w:t>
                  </w:r>
                  <w:r>
                    <w:rPr>
                      <w:rFonts w:eastAsia="Times New Roman"/>
                      <w:sz w:val="26"/>
                      <w:szCs w:val="26"/>
                      <w:lang w:eastAsia="en-US"/>
                    </w:rPr>
                    <w:t xml:space="preserve"> </w:t>
                  </w:r>
                  <w:r>
                    <w:rPr>
                      <w:rFonts w:eastAsia="Times New Roman"/>
                      <w:spacing w:val="-20"/>
                      <w:sz w:val="26"/>
                      <w:szCs w:val="26"/>
                      <w:lang w:eastAsia="en-US"/>
                    </w:rPr>
                    <w:t>2001 г.</w:t>
                  </w:r>
                  <w:r>
                    <w:rPr>
                      <w:rFonts w:eastAsia="Times New Roman"/>
                      <w:sz w:val="26"/>
                      <w:szCs w:val="26"/>
                      <w:lang w:eastAsia="en-US"/>
                    </w:rPr>
                    <w:t xml:space="preserve">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t>2.2.8</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 xml:space="preserve">документы, содержащие сведения о </w:t>
                  </w:r>
                  <w:r>
                    <w:rPr>
                      <w:rFonts w:eastAsia="Times New Roman"/>
                      <w:sz w:val="26"/>
                      <w:szCs w:val="26"/>
                      <w:lang w:eastAsia="en-US"/>
                    </w:rPr>
                    <w:lastRenderedPageBreak/>
                    <w:t>доходе священно- и церковнослужителей, выдаваемые</w:t>
                  </w:r>
                  <w:r>
                    <w:rPr>
                      <w:rFonts w:eastAsia="Times New Roman"/>
                      <w:spacing w:val="-20"/>
                      <w:sz w:val="26"/>
                      <w:szCs w:val="26"/>
                      <w:lang w:eastAsia="en-US"/>
                    </w:rPr>
                    <w:t xml:space="preserve"> </w:t>
                  </w:r>
                  <w:r>
                    <w:rPr>
                      <w:rFonts w:eastAsia="Times New Roman"/>
                      <w:sz w:val="26"/>
                      <w:szCs w:val="26"/>
                      <w:lang w:eastAsia="en-US"/>
                    </w:rPr>
                    <w:t>епархиальными управлениями</w:t>
                  </w:r>
                  <w:r>
                    <w:rPr>
                      <w:rFonts w:eastAsia="Times New Roman"/>
                      <w:spacing w:val="-20"/>
                      <w:sz w:val="26"/>
                      <w:szCs w:val="26"/>
                      <w:lang w:eastAsia="en-US"/>
                    </w:rPr>
                    <w:t xml:space="preserve">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пункт 14 Положения о </w:t>
                  </w:r>
                  <w:r>
                    <w:rPr>
                      <w:rFonts w:eastAsia="Times New Roman"/>
                      <w:sz w:val="26"/>
                      <w:szCs w:val="26"/>
                      <w:lang w:eastAsia="en-US"/>
                    </w:rPr>
                    <w:lastRenderedPageBreak/>
                    <w:t>порядке подтверждения и исчисления стажа работы для назначения пенсий</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за периоды до </w:t>
                  </w:r>
                  <w:r>
                    <w:rPr>
                      <w:rFonts w:eastAsia="Times New Roman"/>
                      <w:sz w:val="26"/>
                      <w:szCs w:val="26"/>
                      <w:lang w:eastAsia="en-US"/>
                    </w:rPr>
                    <w:br w:type="textWrapping" w:clear="all"/>
                  </w:r>
                  <w:r>
                    <w:rPr>
                      <w:rFonts w:eastAsia="Times New Roman"/>
                      <w:sz w:val="26"/>
                      <w:szCs w:val="26"/>
                      <w:lang w:eastAsia="en-US"/>
                    </w:rPr>
                    <w:lastRenderedPageBreak/>
                    <w:t>1 апреля 1992 г.</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lastRenderedPageBreak/>
                    <w:t>2.2.9</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 xml:space="preserve">справка о среднем заработке работника соответствующей профессии и </w:t>
                  </w:r>
                  <w:proofErr w:type="spellStart"/>
                  <w:proofErr w:type="gramStart"/>
                  <w:r>
                    <w:rPr>
                      <w:rFonts w:eastAsia="Times New Roman"/>
                      <w:sz w:val="26"/>
                      <w:szCs w:val="26"/>
                      <w:lang w:eastAsia="en-US"/>
                    </w:rPr>
                    <w:t>квалифика-ции</w:t>
                  </w:r>
                  <w:proofErr w:type="spellEnd"/>
                  <w:proofErr w:type="gramEnd"/>
                  <w:r>
                    <w:rPr>
                      <w:rFonts w:eastAsia="Times New Roman"/>
                      <w:sz w:val="26"/>
                      <w:szCs w:val="26"/>
                      <w:lang w:eastAsia="en-US"/>
                    </w:rPr>
                    <w:t xml:space="preserve">, </w:t>
                  </w:r>
                  <w:r>
                    <w:rPr>
                      <w:rFonts w:eastAsia="Times New Roman"/>
                      <w:bCs/>
                      <w:sz w:val="26"/>
                      <w:szCs w:val="26"/>
                      <w:lang w:eastAsia="en-US"/>
                    </w:rPr>
                    <w:t>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proofErr w:type="gramStart"/>
                  <w:r>
                    <w:rPr>
                      <w:rFonts w:eastAsia="Times New Roman"/>
                      <w:sz w:val="26"/>
                      <w:szCs w:val="26"/>
                      <w:lang w:eastAsia="en-US"/>
                    </w:rPr>
                    <w:t>пункты 2 и 3 Порядка</w:t>
                  </w:r>
                  <w:r>
                    <w:rPr>
                      <w:rFonts w:eastAsia="Times New Roman"/>
                      <w:sz w:val="26"/>
                      <w:szCs w:val="26"/>
                      <w:lang w:eastAsia="en-US"/>
                    </w:rPr>
                    <w:br/>
                  </w:r>
                  <w:r>
                    <w:rPr>
                      <w:rFonts w:eastAsia="Times New Roman"/>
                      <w:spacing w:val="-20"/>
                      <w:sz w:val="26"/>
                      <w:szCs w:val="26"/>
                      <w:lang w:eastAsia="en-US"/>
                    </w:rPr>
                    <w:t>опред</w:t>
                  </w:r>
                  <w:r>
                    <w:rPr>
                      <w:rFonts w:eastAsia="Times New Roman"/>
                      <w:sz w:val="26"/>
                      <w:szCs w:val="26"/>
                      <w:lang w:eastAsia="en-US"/>
                    </w:rPr>
                    <w:t xml:space="preserve">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w:t>
                  </w:r>
                  <w:r>
                    <w:rPr>
                      <w:rFonts w:eastAsia="Times New Roman"/>
                      <w:sz w:val="26"/>
                      <w:szCs w:val="26"/>
                      <w:lang w:eastAsia="en-US"/>
                    </w:rPr>
                    <w:lastRenderedPageBreak/>
                    <w:t xml:space="preserve">постановлением Совета Министров Республики Беларусь от </w:t>
                  </w:r>
                  <w:r>
                    <w:rPr>
                      <w:rFonts w:eastAsia="Times New Roman"/>
                      <w:sz w:val="26"/>
                      <w:szCs w:val="26"/>
                      <w:lang w:eastAsia="en-US"/>
                    </w:rPr>
                    <w:br w:type="textWrapping" w:clear="all"/>
                    <w:t>24 сентября 1998 г. № 1487</w:t>
                  </w:r>
                  <w:proofErr w:type="gramEnd"/>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за периоды работы до 1 января 2003 г.</w:t>
                  </w:r>
                  <w:r>
                    <w:rPr>
                      <w:rFonts w:eastAsia="Times New Roman"/>
                      <w:bCs/>
                      <w:sz w:val="26"/>
                      <w:szCs w:val="26"/>
                      <w:lang w:eastAsia="en-US"/>
                    </w:rPr>
                    <w:t xml:space="preserve"> в случаях,</w:t>
                  </w:r>
                  <w:r>
                    <w:rPr>
                      <w:rFonts w:eastAsia="Times New Roman"/>
                      <w:sz w:val="26"/>
                      <w:szCs w:val="26"/>
                      <w:lang w:eastAsia="en-US"/>
                    </w:rPr>
                    <w:t xml:space="preserve"> когда в результате </w:t>
                  </w:r>
                  <w:r>
                    <w:rPr>
                      <w:rFonts w:eastAsia="Times New Roman"/>
                      <w:bCs/>
                      <w:sz w:val="26"/>
                      <w:szCs w:val="26"/>
                      <w:lang w:eastAsia="en-US"/>
                    </w:rPr>
                    <w:t xml:space="preserve">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sz w:val="26"/>
                      <w:szCs w:val="26"/>
                      <w:lang w:eastAsia="en-US"/>
                    </w:rPr>
                  </w:pPr>
                </w:p>
                <w:p w:rsidR="00174EA0" w:rsidRDefault="00174EA0">
                  <w:pPr>
                    <w:widowControl/>
                    <w:rPr>
                      <w:rFonts w:eastAsia="Times New Roman"/>
                      <w:sz w:val="26"/>
                      <w:szCs w:val="26"/>
                      <w:lang w:eastAsia="en-US"/>
                    </w:rPr>
                  </w:pPr>
                </w:p>
                <w:p w:rsidR="00174EA0" w:rsidRDefault="00174EA0">
                  <w:pPr>
                    <w:widowControl/>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sz w:val="26"/>
                      <w:szCs w:val="26"/>
                      <w:lang w:eastAsia="en-US"/>
                    </w:rPr>
                  </w:pPr>
                  <w:r>
                    <w:rPr>
                      <w:rFonts w:eastAsia="Times New Roman"/>
                      <w:sz w:val="26"/>
                      <w:szCs w:val="26"/>
                      <w:lang w:eastAsia="en-US"/>
                    </w:rPr>
                    <w:t>2.2.10</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firstLine="33"/>
                    <w:rPr>
                      <w:rFonts w:eastAsia="Times New Roman"/>
                      <w:sz w:val="26"/>
                      <w:szCs w:val="26"/>
                      <w:lang w:eastAsia="en-US"/>
                    </w:rPr>
                  </w:pPr>
                  <w:r>
                    <w:rPr>
                      <w:rFonts w:eastAsia="Times New Roman"/>
                      <w:bCs/>
                      <w:sz w:val="26"/>
                      <w:szCs w:val="26"/>
                      <w:lang w:eastAsia="en-US"/>
                    </w:rPr>
                    <w:t>справка</w:t>
                  </w:r>
                  <w:r>
                    <w:rPr>
                      <w:rFonts w:eastAsia="Times New Roman"/>
                      <w:b/>
                      <w:bCs/>
                      <w:sz w:val="26"/>
                      <w:szCs w:val="26"/>
                      <w:lang w:eastAsia="en-US"/>
                    </w:rPr>
                    <w:t xml:space="preserve"> </w:t>
                  </w:r>
                  <w:r>
                    <w:rPr>
                      <w:rFonts w:eastAsia="Times New Roman"/>
                      <w:bCs/>
                      <w:sz w:val="26"/>
                      <w:szCs w:val="26"/>
                      <w:lang w:eastAsia="en-US"/>
                    </w:rPr>
                    <w:t xml:space="preserve">работодателя </w:t>
                  </w:r>
                  <w:r>
                    <w:rPr>
                      <w:rFonts w:eastAsia="Times New Roman"/>
                      <w:sz w:val="26"/>
                      <w:szCs w:val="26"/>
                      <w:lang w:eastAsia="en-US"/>
                    </w:rPr>
                    <w:t xml:space="preserve">об отсутствии документов о заработке с указанием причины их </w:t>
                  </w:r>
                  <w:proofErr w:type="spellStart"/>
                  <w:r>
                    <w:rPr>
                      <w:rFonts w:eastAsia="Times New Roman"/>
                      <w:sz w:val="26"/>
                      <w:szCs w:val="26"/>
                      <w:lang w:eastAsia="en-US"/>
                    </w:rPr>
                    <w:t>несохранности</w:t>
                  </w:r>
                  <w:proofErr w:type="spellEnd"/>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9"/>
                    <w:rPr>
                      <w:rFonts w:eastAsia="Times New Roman"/>
                      <w:bCs/>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sz w:val="26"/>
                      <w:szCs w:val="26"/>
                      <w:lang w:eastAsia="en-US"/>
                    </w:rPr>
                  </w:pPr>
                  <w:r>
                    <w:rPr>
                      <w:rFonts w:eastAsia="Times New Roman"/>
                      <w:sz w:val="26"/>
                      <w:szCs w:val="26"/>
                      <w:lang w:eastAsia="en-US"/>
                    </w:rPr>
                    <w:t>2</w:t>
                  </w:r>
                  <w:r>
                    <w:rPr>
                      <w:rFonts w:eastAsia="Times New Roman"/>
                      <w:sz w:val="26"/>
                      <w:szCs w:val="26"/>
                      <w:lang w:eastAsia="en-US"/>
                    </w:rPr>
                    <w:lastRenderedPageBreak/>
                    <w:t>.2.11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firstLine="33"/>
                    <w:rPr>
                      <w:rFonts w:eastAsia="Times New Roman"/>
                      <w:sz w:val="26"/>
                      <w:szCs w:val="26"/>
                      <w:lang w:eastAsia="en-US"/>
                    </w:rPr>
                  </w:pPr>
                  <w:r>
                    <w:rPr>
                      <w:rFonts w:eastAsia="Times New Roman"/>
                      <w:sz w:val="26"/>
                      <w:szCs w:val="26"/>
                      <w:lang w:eastAsia="en-US"/>
                    </w:rPr>
                    <w:lastRenderedPageBreak/>
                    <w:t xml:space="preserve">справка архивного </w:t>
                  </w:r>
                  <w:r>
                    <w:rPr>
                      <w:rFonts w:eastAsia="Times New Roman"/>
                      <w:sz w:val="26"/>
                      <w:szCs w:val="26"/>
                      <w:lang w:eastAsia="en-US"/>
                    </w:rPr>
                    <w:lastRenderedPageBreak/>
                    <w:t>учреждения о том, что документы за период работы в архив не поступали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9"/>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sz w:val="26"/>
                      <w:szCs w:val="26"/>
                      <w:lang w:eastAsia="en-US"/>
                    </w:rPr>
                  </w:pPr>
                  <w:r>
                    <w:rPr>
                      <w:rFonts w:eastAsia="Times New Roman"/>
                      <w:sz w:val="26"/>
                      <w:szCs w:val="26"/>
                      <w:lang w:eastAsia="en-US"/>
                    </w:rPr>
                    <w:lastRenderedPageBreak/>
                    <w:t xml:space="preserve">2.2.12 </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
                      <w:i/>
                      <w:sz w:val="26"/>
                      <w:szCs w:val="26"/>
                      <w:lang w:eastAsia="en-US"/>
                    </w:rPr>
                  </w:pPr>
                  <w:r>
                    <w:rPr>
                      <w:rFonts w:eastAsia="Times New Roman"/>
                      <w:bCs/>
                      <w:sz w:val="26"/>
                      <w:szCs w:val="26"/>
                      <w:lang w:eastAsia="en-US"/>
                    </w:rPr>
                    <w:t xml:space="preserve">другие документы, подтверждающие заработок в случае отсутствия документов,  перечисленных в подпунктах 2.2.1 – 2.2.11 настоящего пункта (решение  суда, </w:t>
                  </w:r>
                  <w:r>
                    <w:rPr>
                      <w:rFonts w:eastAsia="Times New Roman"/>
                      <w:sz w:val="26"/>
                      <w:szCs w:val="26"/>
                      <w:lang w:eastAsia="en-US"/>
                    </w:rPr>
                    <w:t xml:space="preserve">копии лицевых счетов и другие документы о начисленной заработной плате)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за периоды работы до 1 января 2003 г.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spacing w:before="14"/>
                    <w:rPr>
                      <w:rFonts w:eastAsia="Times New Roman"/>
                      <w:b/>
                      <w:sz w:val="26"/>
                      <w:szCs w:val="26"/>
                      <w:lang w:eastAsia="en-US"/>
                    </w:rPr>
                  </w:pPr>
                  <w:r>
                    <w:rPr>
                      <w:rFonts w:eastAsia="Times New Roman"/>
                      <w:b/>
                      <w:sz w:val="26"/>
                      <w:szCs w:val="26"/>
                      <w:lang w:eastAsia="en-US"/>
                    </w:rPr>
                    <w:t>Документы, необходимые для назначения отдельных видов пенсий и отдельным категориям граждан:</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rPr>
                <w:trHeight w:val="4532"/>
              </w:trPr>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
                      <w:sz w:val="26"/>
                      <w:szCs w:val="26"/>
                      <w:lang w:eastAsia="en-US"/>
                    </w:rPr>
                  </w:pPr>
                  <w:r>
                    <w:rPr>
                      <w:rFonts w:eastAsia="Times New Roman"/>
                      <w:sz w:val="26"/>
                      <w:szCs w:val="26"/>
                      <w:lang w:eastAsia="en-US"/>
                    </w:rPr>
                    <w:lastRenderedPageBreak/>
                    <w:t>3.1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spacing w:before="14"/>
                    <w:rPr>
                      <w:rFonts w:eastAsia="Times New Roman"/>
                      <w:sz w:val="26"/>
                      <w:szCs w:val="26"/>
                      <w:lang w:eastAsia="en-US"/>
                    </w:rPr>
                  </w:pPr>
                  <w:r>
                    <w:rPr>
                      <w:rFonts w:eastAsia="Times New Roman"/>
                      <w:sz w:val="26"/>
                      <w:szCs w:val="26"/>
                      <w:lang w:eastAsia="en-US"/>
                    </w:rPr>
                    <w:t xml:space="preserve">справки о работе, дающей право на пенсию по возрасту в соответствии с Законом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12, 13, 15 и часть вторая статьи 19 Закона</w:t>
                  </w:r>
                </w:p>
                <w:p w:rsidR="00174EA0" w:rsidRDefault="00174EA0">
                  <w:pPr>
                    <w:tabs>
                      <w:tab w:val="left" w:pos="709"/>
                    </w:tabs>
                    <w:rPr>
                      <w:rFonts w:eastAsia="Times New Roman"/>
                      <w:strike/>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специальный стаж работы, дающей право на пенсию по возрасту за работу с особыми условиями труда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ind w:left="80"/>
                    <w:rPr>
                      <w:rFonts w:eastAsia="Times New Roman"/>
                      <w:sz w:val="26"/>
                      <w:szCs w:val="26"/>
                      <w:lang w:eastAsia="en-US"/>
                    </w:rPr>
                  </w:pPr>
                  <w:r>
                    <w:rPr>
                      <w:rFonts w:eastAsia="Times New Roman"/>
                      <w:sz w:val="26"/>
                      <w:szCs w:val="26"/>
                      <w:lang w:eastAsia="en-US"/>
                    </w:rPr>
                    <w:t xml:space="preserve">формы установлены в приложениях 2 - 10 к постановлению Министерства труда и социальной защиты Республики Беларусь от 30 октября 2006 г. </w:t>
                  </w:r>
                  <w:r>
                    <w:rPr>
                      <w:rFonts w:eastAsia="Times New Roman"/>
                      <w:sz w:val="26"/>
                      <w:szCs w:val="26"/>
                      <w:lang w:eastAsia="en-US"/>
                    </w:rPr>
                    <w:br w:type="textWrapping" w:clear="all"/>
                    <w:t>№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справка о продолжительности периода (периодов) уплаты взносов на профессиональное пенсионное страхование, выдаваемая органом Фонда</w:t>
                  </w:r>
                  <w:r>
                    <w:rPr>
                      <w:rFonts w:ascii="Courier New" w:hAnsi="Courier New" w:cs="Courier New"/>
                      <w:lang w:eastAsia="en-US"/>
                    </w:rPr>
                    <w:t xml:space="preserve">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часть третья статьи 12 Закона,</w:t>
                  </w:r>
                </w:p>
                <w:p w:rsidR="00174EA0" w:rsidRDefault="00174EA0">
                  <w:pPr>
                    <w:tabs>
                      <w:tab w:val="left" w:pos="709"/>
                    </w:tabs>
                    <w:rPr>
                      <w:rFonts w:eastAsia="Times New Roman"/>
                      <w:sz w:val="26"/>
                      <w:szCs w:val="26"/>
                      <w:lang w:eastAsia="en-US"/>
                    </w:rPr>
                  </w:pPr>
                  <w:r>
                    <w:rPr>
                      <w:rFonts w:eastAsia="Times New Roman"/>
                      <w:sz w:val="26"/>
                      <w:szCs w:val="26"/>
                      <w:lang w:eastAsia="en-US"/>
                    </w:rPr>
                    <w:t>часть вторая пункта 24 Положения о порядке подтверждения и исчисления стажа работы для назначения пенсий</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8"/>
                    <w:rPr>
                      <w:rFonts w:eastAsia="Times New Roman"/>
                      <w:sz w:val="26"/>
                      <w:szCs w:val="26"/>
                      <w:lang w:eastAsia="en-US"/>
                    </w:rPr>
                  </w:pPr>
                  <w:r>
                    <w:rPr>
                      <w:rFonts w:eastAsia="Times New Roman"/>
                      <w:sz w:val="26"/>
                      <w:szCs w:val="26"/>
                      <w:lang w:eastAsia="en-US"/>
                    </w:rPr>
                    <w:t xml:space="preserve">профессиональный стаж, учитываемый при назначении пенсии за работу с особыми условиями труда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ind w:left="80"/>
                    <w:rPr>
                      <w:rFonts w:eastAsia="Times New Roman"/>
                      <w:sz w:val="26"/>
                      <w:szCs w:val="26"/>
                      <w:lang w:eastAsia="en-US"/>
                    </w:rPr>
                  </w:pPr>
                  <w:r>
                    <w:rPr>
                      <w:rFonts w:eastAsia="Times New Roman"/>
                      <w:sz w:val="26"/>
                      <w:szCs w:val="26"/>
                      <w:lang w:eastAsia="en-US"/>
                    </w:rPr>
                    <w:t>форма установлена в приложении 2 к постановлению Министерства труда и социальной защиты Республики Беларусь от 6 ноября 2008 г. № 160</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справка о смерти военнослужащего при исполнении обязанностей военной службы;</w:t>
                  </w:r>
                </w:p>
                <w:p w:rsidR="00174EA0" w:rsidRDefault="00174EA0">
                  <w:pPr>
                    <w:tabs>
                      <w:tab w:val="left" w:pos="709"/>
                    </w:tabs>
                    <w:rPr>
                      <w:rFonts w:eastAsia="Times New Roman"/>
                      <w:sz w:val="26"/>
                      <w:szCs w:val="26"/>
                      <w:lang w:eastAsia="en-US"/>
                    </w:rPr>
                  </w:pPr>
                  <w:proofErr w:type="gramStart"/>
                  <w:r>
                    <w:rPr>
                      <w:rFonts w:eastAsia="Times New Roman"/>
                      <w:sz w:val="26"/>
                      <w:szCs w:val="26"/>
                      <w:lang w:eastAsia="en-US"/>
                    </w:rPr>
                    <w:t xml:space="preserve">другие </w:t>
                  </w:r>
                  <w:r>
                    <w:rPr>
                      <w:rFonts w:eastAsia="Times New Roman"/>
                      <w:sz w:val="26"/>
                      <w:szCs w:val="26"/>
                      <w:lang w:eastAsia="en-US"/>
                    </w:rPr>
                    <w:lastRenderedPageBreak/>
                    <w:t>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roofErr w:type="gramEnd"/>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по возрасту</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статья 18 Закона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8"/>
                    <w:rPr>
                      <w:rFonts w:eastAsia="Times New Roman"/>
                      <w:sz w:val="26"/>
                      <w:szCs w:val="26"/>
                      <w:lang w:eastAsia="en-US"/>
                    </w:rPr>
                  </w:pPr>
                  <w:r>
                    <w:rPr>
                      <w:rFonts w:eastAsia="Times New Roman"/>
                      <w:sz w:val="26"/>
                      <w:szCs w:val="26"/>
                      <w:lang w:eastAsia="en-US"/>
                    </w:rPr>
                    <w:t xml:space="preserve">причинная связь смерти военнослужащего с исполнением обязанностей военной службы и </w:t>
                  </w:r>
                  <w:r>
                    <w:rPr>
                      <w:rFonts w:eastAsia="Times New Roman"/>
                      <w:sz w:val="26"/>
                      <w:szCs w:val="26"/>
                      <w:lang w:eastAsia="en-US"/>
                    </w:rPr>
                    <w:lastRenderedPageBreak/>
                    <w:t xml:space="preserve">родственные отношения </w:t>
                  </w:r>
                  <w:proofErr w:type="gramStart"/>
                  <w:r>
                    <w:rPr>
                      <w:rFonts w:eastAsia="Times New Roman"/>
                      <w:sz w:val="26"/>
                      <w:szCs w:val="26"/>
                      <w:lang w:eastAsia="en-US"/>
                    </w:rPr>
                    <w:t>с</w:t>
                  </w:r>
                  <w:proofErr w:type="gramEnd"/>
                  <w:r>
                    <w:rPr>
                      <w:rFonts w:eastAsia="Times New Roman"/>
                      <w:sz w:val="26"/>
                      <w:szCs w:val="26"/>
                      <w:lang w:eastAsia="en-US"/>
                    </w:rPr>
                    <w:t xml:space="preserve"> умершим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ind w:left="80"/>
                    <w:rPr>
                      <w:rFonts w:eastAsia="Times New Roman"/>
                      <w:sz w:val="26"/>
                      <w:szCs w:val="26"/>
                      <w:lang w:eastAsia="en-US"/>
                    </w:rPr>
                  </w:pPr>
                  <w:r>
                    <w:rPr>
                      <w:rFonts w:eastAsia="Times New Roman"/>
                      <w:sz w:val="26"/>
                      <w:szCs w:val="26"/>
                      <w:lang w:eastAsia="en-US"/>
                    </w:rPr>
                    <w:lastRenderedPageBreak/>
                    <w:t xml:space="preserve">форма справки установлена в приложении 1 к постановлению Министерства обороны Республики Беларусь от </w:t>
                  </w:r>
                  <w:r>
                    <w:rPr>
                      <w:rFonts w:eastAsia="Times New Roman"/>
                      <w:sz w:val="26"/>
                      <w:szCs w:val="26"/>
                      <w:lang w:eastAsia="en-US"/>
                    </w:rPr>
                    <w:lastRenderedPageBreak/>
                    <w:t xml:space="preserve">29 июня 2010 г. № 26 «Об утверждении типовых форм справок и иных документов, выдаваемых гражданам» </w:t>
                  </w:r>
                </w:p>
                <w:p w:rsidR="00174EA0" w:rsidRDefault="00174EA0">
                  <w:pPr>
                    <w:tabs>
                      <w:tab w:val="left" w:pos="0"/>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свидетельство о регистрации актов гражданского состояния</w:t>
                  </w:r>
                </w:p>
                <w:p w:rsidR="00174EA0" w:rsidRDefault="00174EA0">
                  <w:pPr>
                    <w:tabs>
                      <w:tab w:val="left" w:pos="709"/>
                    </w:tabs>
                    <w:rPr>
                      <w:rFonts w:eastAsia="Times New Roman"/>
                      <w:sz w:val="26"/>
                      <w:szCs w:val="26"/>
                      <w:lang w:eastAsia="en-US"/>
                    </w:rPr>
                  </w:pPr>
                  <w:r>
                    <w:rPr>
                      <w:rFonts w:eastAsia="Times New Roman"/>
                      <w:sz w:val="26"/>
                      <w:szCs w:val="26"/>
                      <w:lang w:eastAsia="en-US"/>
                    </w:rPr>
                    <w:t>либо справки органа, регистрирующего акты гражданского состояния (далее – орган загса), содержащие сведения из записей актов гражданского состояния</w:t>
                  </w:r>
                </w:p>
                <w:p w:rsidR="00174EA0" w:rsidRDefault="00174EA0">
                  <w:pPr>
                    <w:tabs>
                      <w:tab w:val="left" w:pos="709"/>
                    </w:tabs>
                    <w:rPr>
                      <w:rFonts w:eastAsia="Times New Roman"/>
                      <w:sz w:val="26"/>
                      <w:szCs w:val="26"/>
                      <w:lang w:eastAsia="en-US"/>
                    </w:rPr>
                  </w:pPr>
                  <w:r>
                    <w:rPr>
                      <w:rFonts w:eastAsia="Times New Roman"/>
                      <w:sz w:val="26"/>
                      <w:szCs w:val="26"/>
                      <w:lang w:eastAsia="en-US"/>
                    </w:rPr>
                    <w:t>либо копии записей актов гражданского состояния</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статьи 19 и 20 Закона </w:t>
                  </w:r>
                </w:p>
              </w:tc>
              <w:tc>
                <w:tcPr>
                  <w:tcW w:w="2376"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8"/>
                    <w:rPr>
                      <w:rFonts w:eastAsia="Times New Roman"/>
                      <w:sz w:val="26"/>
                      <w:szCs w:val="26"/>
                      <w:lang w:eastAsia="en-US"/>
                    </w:rPr>
                  </w:pPr>
                  <w:r>
                    <w:rPr>
                      <w:rFonts w:eastAsia="Times New Roman"/>
                      <w:sz w:val="26"/>
                      <w:szCs w:val="26"/>
                      <w:lang w:eastAsia="en-US"/>
                    </w:rP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rPr>
                <w:trHeight w:val="1402"/>
              </w:trPr>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709"/>
                    </w:tabs>
                    <w:rPr>
                      <w:rFonts w:eastAsia="Times New Roman"/>
                      <w:sz w:val="26"/>
                      <w:szCs w:val="26"/>
                      <w:lang w:eastAsia="en-US"/>
                    </w:rPr>
                  </w:pPr>
                  <w:r>
                    <w:rPr>
                      <w:rFonts w:eastAsia="Times New Roman"/>
                      <w:sz w:val="26"/>
                      <w:szCs w:val="26"/>
                      <w:lang w:eastAsia="en-US"/>
                    </w:rPr>
                    <w:lastRenderedPageBreak/>
                    <w:t>3.4.1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справка о занимаемом в данном населенном пункте жилом помещении и составе семьи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форма установлена в приложении 2 к постановлению Министерства жилищно-коммунального хозяйства Республики Беларусь от 27 декабря 2010 г. № 28</w:t>
                  </w:r>
                  <w:r>
                    <w:rPr>
                      <w:rFonts w:eastAsia="Times New Roman"/>
                      <w:sz w:val="26"/>
                      <w:szCs w:val="26"/>
                      <w:lang w:eastAsia="en-US"/>
                    </w:rPr>
                    <w:br/>
                    <w:t>«О некоторых мерах по реализации Указа Президента Республики Беларусь от 27 октября 2010 г. № 552»</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709"/>
                    </w:tabs>
                    <w:rPr>
                      <w:rFonts w:eastAsia="Times New Roman"/>
                      <w:sz w:val="26"/>
                      <w:szCs w:val="26"/>
                      <w:lang w:eastAsia="en-US"/>
                    </w:rPr>
                  </w:pPr>
                  <w:r>
                    <w:rPr>
                      <w:rFonts w:eastAsia="Times New Roman"/>
                      <w:sz w:val="26"/>
                      <w:szCs w:val="26"/>
                      <w:lang w:eastAsia="en-US"/>
                    </w:rPr>
                    <w:t>3.4.2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справки, содержащие сведения об обучении детей в учреждениях образования</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709"/>
                    </w:tabs>
                    <w:rPr>
                      <w:rFonts w:eastAsia="Times New Roman"/>
                      <w:sz w:val="26"/>
                      <w:szCs w:val="26"/>
                      <w:lang w:eastAsia="en-US"/>
                    </w:rPr>
                  </w:pPr>
                  <w:r>
                    <w:rPr>
                      <w:rFonts w:eastAsia="Times New Roman"/>
                      <w:sz w:val="26"/>
                      <w:szCs w:val="26"/>
                      <w:lang w:eastAsia="en-US"/>
                    </w:rPr>
                    <w:t>3.4.3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другие документы, содержащие сведения о рождении и воспитании детей</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hanging="8"/>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3.5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заключение медико-реабилитационной экспертной комиссии (далее – заключение МРЭК) (выписка из акта освидетельствования МРЭК)</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по инвалидности,</w:t>
                  </w:r>
                </w:p>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w:t>
                  </w:r>
                </w:p>
                <w:p w:rsidR="00174EA0" w:rsidRDefault="00174EA0">
                  <w:pPr>
                    <w:tabs>
                      <w:tab w:val="left" w:pos="709"/>
                    </w:tabs>
                    <w:rPr>
                      <w:rFonts w:eastAsia="Times New Roman"/>
                      <w:sz w:val="26"/>
                      <w:szCs w:val="26"/>
                      <w:lang w:eastAsia="en-US"/>
                    </w:rPr>
                  </w:pPr>
                  <w:r>
                    <w:rPr>
                      <w:rFonts w:eastAsia="Times New Roman"/>
                      <w:sz w:val="26"/>
                      <w:szCs w:val="26"/>
                      <w:lang w:eastAsia="en-US"/>
                    </w:rPr>
                    <w:t>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социальные пенсии </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статьи 17, 20 - 22, 27, 33, 35, 41</w:t>
                  </w:r>
                  <w:r>
                    <w:rPr>
                      <w:rFonts w:eastAsia="Times New Roman"/>
                      <w:sz w:val="26"/>
                      <w:szCs w:val="26"/>
                      <w:vertAlign w:val="superscript"/>
                      <w:lang w:eastAsia="en-US"/>
                    </w:rPr>
                    <w:t>1</w:t>
                  </w:r>
                  <w:r>
                    <w:rPr>
                      <w:rFonts w:eastAsia="Times New Roman"/>
                      <w:sz w:val="26"/>
                      <w:szCs w:val="26"/>
                      <w:lang w:eastAsia="en-US"/>
                    </w:rPr>
                    <w:t>, 50</w:t>
                  </w:r>
                  <w:r>
                    <w:rPr>
                      <w:rFonts w:eastAsia="Times New Roman"/>
                      <w:sz w:val="26"/>
                      <w:szCs w:val="26"/>
                      <w:vertAlign w:val="superscript"/>
                      <w:lang w:eastAsia="en-US"/>
                    </w:rPr>
                    <w:t>1</w:t>
                  </w:r>
                  <w:r>
                    <w:rPr>
                      <w:rFonts w:eastAsia="Times New Roman"/>
                      <w:sz w:val="26"/>
                      <w:szCs w:val="26"/>
                      <w:lang w:eastAsia="en-US"/>
                    </w:rPr>
                    <w:t xml:space="preserve"> и 72 Закона; статьи 32, 33, 39 и 40 Закона Республики Беларусь </w:t>
                  </w:r>
                  <w:proofErr w:type="gramStart"/>
                  <w:r>
                    <w:rPr>
                      <w:rFonts w:eastAsia="Times New Roman"/>
                      <w:sz w:val="26"/>
                      <w:szCs w:val="26"/>
                      <w:lang w:eastAsia="en-US"/>
                    </w:rPr>
                    <w:t>от</w:t>
                  </w:r>
                  <w:proofErr w:type="gramEnd"/>
                  <w:r>
                    <w:rPr>
                      <w:rFonts w:eastAsia="Times New Roman"/>
                      <w:sz w:val="26"/>
                      <w:szCs w:val="26"/>
                      <w:lang w:eastAsia="en-US"/>
                    </w:rPr>
                    <w:t xml:space="preserve"> </w:t>
                  </w:r>
                </w:p>
                <w:p w:rsidR="00174EA0" w:rsidRDefault="00174EA0">
                  <w:pPr>
                    <w:widowControl/>
                    <w:rPr>
                      <w:rFonts w:eastAsia="Times New Roman"/>
                      <w:sz w:val="26"/>
                      <w:szCs w:val="26"/>
                      <w:lang w:eastAsia="en-US"/>
                    </w:rPr>
                  </w:pPr>
                  <w:r>
                    <w:rPr>
                      <w:rFonts w:eastAsia="Times New Roman"/>
                      <w:sz w:val="26"/>
                      <w:szCs w:val="26"/>
                      <w:lang w:eastAsia="en-US"/>
                    </w:rPr>
                    <w:t xml:space="preserve">6 января 2009 г. </w:t>
                  </w:r>
                </w:p>
                <w:p w:rsidR="00174EA0" w:rsidRDefault="00174EA0">
                  <w:pPr>
                    <w:widowControl/>
                    <w:rPr>
                      <w:rFonts w:eastAsia="Times New Roman"/>
                      <w:sz w:val="26"/>
                      <w:szCs w:val="26"/>
                      <w:lang w:eastAsia="en-US"/>
                    </w:rPr>
                  </w:pPr>
                  <w:r>
                    <w:rPr>
                      <w:rFonts w:eastAsia="Times New Roman"/>
                      <w:sz w:val="26"/>
                      <w:szCs w:val="26"/>
                      <w:lang w:eastAsia="en-US"/>
                    </w:rPr>
                    <w:t xml:space="preserve">№  9-З «О социальной защите граждан, </w:t>
                  </w:r>
                  <w:r>
                    <w:rPr>
                      <w:rFonts w:eastAsia="Times New Roman"/>
                      <w:sz w:val="26"/>
                      <w:szCs w:val="26"/>
                      <w:lang w:eastAsia="en-US"/>
                    </w:rPr>
                    <w:lastRenderedPageBreak/>
                    <w:t xml:space="preserve">пострадавших от катастрофы на Чернобыльской АЭС, других радиационных аварий» </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hanging="8"/>
                    <w:rPr>
                      <w:rFonts w:eastAsia="Times New Roman"/>
                      <w:sz w:val="26"/>
                      <w:szCs w:val="26"/>
                      <w:lang w:eastAsia="en-US"/>
                    </w:rPr>
                  </w:pPr>
                  <w:r>
                    <w:rPr>
                      <w:rFonts w:eastAsia="Times New Roman"/>
                      <w:sz w:val="26"/>
                      <w:szCs w:val="26"/>
                      <w:lang w:eastAsia="en-US"/>
                    </w:rPr>
                    <w:lastRenderedPageBreak/>
                    <w:t xml:space="preserve">наличие инвалидности (группы, причины), в т.ч. у детей-инвалидов </w:t>
                  </w:r>
                  <w:r>
                    <w:rPr>
                      <w:rFonts w:eastAsia="Times New Roman"/>
                      <w:spacing w:val="-20"/>
                      <w:sz w:val="26"/>
                      <w:szCs w:val="26"/>
                      <w:lang w:eastAsia="en-US"/>
                    </w:rPr>
                    <w:t>(</w:t>
                  </w:r>
                  <w:r>
                    <w:rPr>
                      <w:rFonts w:eastAsia="Times New Roman"/>
                      <w:sz w:val="26"/>
                      <w:szCs w:val="26"/>
                      <w:lang w:eastAsia="en-US"/>
                    </w:rPr>
                    <w:t xml:space="preserve">инвалидов с детства); инвалидности у ребенка в течение не менее 8 лет до его совершеннолетия </w:t>
                  </w:r>
                </w:p>
                <w:p w:rsidR="00174EA0" w:rsidRDefault="00174EA0">
                  <w:pPr>
                    <w:tabs>
                      <w:tab w:val="left" w:pos="709"/>
                    </w:tabs>
                    <w:ind w:hanging="8"/>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 xml:space="preserve">предусмотрено пунктом 3 Инструкции о порядке и критериях определения группы и причины инвалидности, перечне медицинских показаний, дающих право на получение социальной пенсии на детей-инвалидов в возрасте до 18 лет, и степени утраты их здоровья, </w:t>
                  </w:r>
                  <w:proofErr w:type="spellStart"/>
                  <w:proofErr w:type="gramStart"/>
                  <w:r>
                    <w:rPr>
                      <w:rFonts w:eastAsia="Times New Roman"/>
                      <w:sz w:val="26"/>
                      <w:szCs w:val="26"/>
                      <w:lang w:eastAsia="en-US"/>
                    </w:rPr>
                    <w:t>утвержден-</w:t>
                  </w:r>
                  <w:r>
                    <w:rPr>
                      <w:rFonts w:eastAsia="Times New Roman"/>
                      <w:sz w:val="26"/>
                      <w:szCs w:val="26"/>
                      <w:lang w:eastAsia="en-US"/>
                    </w:rPr>
                    <w:lastRenderedPageBreak/>
                    <w:t>ной</w:t>
                  </w:r>
                  <w:proofErr w:type="spellEnd"/>
                  <w:proofErr w:type="gramEnd"/>
                  <w:r>
                    <w:rPr>
                      <w:rFonts w:eastAsia="Times New Roman"/>
                      <w:sz w:val="26"/>
                      <w:szCs w:val="26"/>
                      <w:lang w:eastAsia="en-US"/>
                    </w:rPr>
                    <w:t xml:space="preserve"> постановлением Министерства здравоохранения Республики Беларусь от 25 октября 2007 г. № 97</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удостоверение пострадавшего от катастрофы на Чернобыльской АЭС, других радиационных аварий (до </w:t>
                  </w:r>
                  <w:r>
                    <w:rPr>
                      <w:rFonts w:eastAsia="Times New Roman"/>
                      <w:spacing w:val="-20"/>
                      <w:sz w:val="26"/>
                      <w:szCs w:val="26"/>
                      <w:lang w:eastAsia="en-US"/>
                    </w:rPr>
                    <w:t>1 января</w:t>
                  </w:r>
                  <w:r>
                    <w:rPr>
                      <w:rFonts w:eastAsia="Times New Roman"/>
                      <w:sz w:val="26"/>
                      <w:szCs w:val="26"/>
                      <w:lang w:eastAsia="en-US"/>
                    </w:rPr>
                    <w:t xml:space="preserve"> </w:t>
                  </w:r>
                  <w:r>
                    <w:rPr>
                      <w:rFonts w:eastAsia="Times New Roman"/>
                      <w:spacing w:val="-20"/>
                      <w:sz w:val="26"/>
                      <w:szCs w:val="26"/>
                      <w:lang w:eastAsia="en-US"/>
                    </w:rPr>
                    <w:t>2013</w:t>
                  </w:r>
                  <w:r>
                    <w:rPr>
                      <w:rFonts w:eastAsia="Times New Roman"/>
                      <w:sz w:val="26"/>
                      <w:szCs w:val="26"/>
                      <w:lang w:eastAsia="en-US"/>
                    </w:rPr>
                    <w:t xml:space="preserve"> </w:t>
                  </w:r>
                  <w:r>
                    <w:rPr>
                      <w:rFonts w:eastAsia="Times New Roman"/>
                      <w:spacing w:val="-20"/>
                      <w:sz w:val="26"/>
                      <w:szCs w:val="26"/>
                      <w:lang w:eastAsia="en-US"/>
                    </w:rPr>
                    <w:t>г.</w:t>
                  </w:r>
                  <w:r>
                    <w:rPr>
                      <w:rFonts w:eastAsia="Times New Roman"/>
                      <w:sz w:val="26"/>
                      <w:szCs w:val="26"/>
                      <w:lang w:eastAsia="en-US"/>
                    </w:rPr>
                    <w:t xml:space="preserve">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11"/>
                    <w:rPr>
                      <w:rFonts w:eastAsia="Times New Roman"/>
                      <w:sz w:val="26"/>
                      <w:szCs w:val="26"/>
                      <w:lang w:eastAsia="en-US"/>
                    </w:rPr>
                  </w:pPr>
                  <w:r>
                    <w:rPr>
                      <w:rFonts w:eastAsia="Times New Roman"/>
                      <w:sz w:val="26"/>
                      <w:szCs w:val="26"/>
                      <w:lang w:eastAsia="en-US"/>
                    </w:rP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2376" w:type="dxa"/>
                  <w:vMerge w:val="restart"/>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участие в ликвидации последствий катастрофы на Чернобыльской АЭС, других радиационных аварий</w:t>
                  </w:r>
                </w:p>
                <w:p w:rsidR="00174EA0" w:rsidRDefault="00174EA0">
                  <w:pPr>
                    <w:tabs>
                      <w:tab w:val="left" w:pos="709"/>
                    </w:tabs>
                    <w:ind w:firstLine="17"/>
                    <w:rPr>
                      <w:rFonts w:eastAsia="Times New Roman"/>
                      <w:b/>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3.6.1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справка о работе по ликвидации последствий катастрофы на Чернобыльской АЭС в пределах 10-километровой зоны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0"/>
                    <w:rPr>
                      <w:rFonts w:eastAsia="Times New Roman"/>
                      <w:sz w:val="26"/>
                      <w:szCs w:val="26"/>
                      <w:lang w:eastAsia="en-US"/>
                    </w:rPr>
                  </w:pPr>
                  <w:r>
                    <w:rPr>
                      <w:rFonts w:eastAsia="Times New Roman"/>
                      <w:sz w:val="26"/>
                      <w:szCs w:val="26"/>
                      <w:lang w:eastAsia="en-US"/>
                    </w:rPr>
                    <w:t>пункт 26 Положения о порядке подтверждения и исчисления стажа работы для назначения пенсий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b/>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3.6.2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документы о заболевании лучевой болезнью или признании инвалидом вследствие заболевания (увечья), вызванного катастрофой </w:t>
                  </w:r>
                  <w:r>
                    <w:rPr>
                      <w:rFonts w:eastAsia="Times New Roman"/>
                      <w:sz w:val="26"/>
                      <w:szCs w:val="26"/>
                      <w:lang w:eastAsia="en-US"/>
                    </w:rPr>
                    <w:lastRenderedPageBreak/>
                    <w:t>на Чернобыльской АЭС, другими радиационными авариями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заболевание лучевой болезнью, инвалидность, связанную с катастрофой на Чернобыльской </w:t>
                  </w:r>
                  <w:r>
                    <w:rPr>
                      <w:rFonts w:eastAsia="Times New Roman"/>
                      <w:sz w:val="26"/>
                      <w:szCs w:val="26"/>
                      <w:lang w:eastAsia="en-US"/>
                    </w:rPr>
                    <w:lastRenderedPageBreak/>
                    <w:t>АЭС, другими радиационными авариями</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ind w:left="7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3.7</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sz w:val="26"/>
                      <w:szCs w:val="26"/>
                      <w:lang w:eastAsia="en-US"/>
                    </w:rPr>
                  </w:pPr>
                  <w:r>
                    <w:rPr>
                      <w:rFonts w:eastAsia="Times New Roman"/>
                      <w:sz w:val="26"/>
                      <w:szCs w:val="26"/>
                      <w:lang w:eastAsia="en-US"/>
                    </w:rPr>
                    <w:t xml:space="preserve">справка о регистрации гражданина в качестве безработного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 xml:space="preserve">часть вторая статьи 22 и часть седьмая статьи 24 Закона Республики Беларусь </w:t>
                  </w:r>
                  <w:proofErr w:type="gramStart"/>
                  <w:r>
                    <w:rPr>
                      <w:rFonts w:eastAsia="Times New Roman"/>
                      <w:sz w:val="26"/>
                      <w:szCs w:val="26"/>
                      <w:lang w:eastAsia="en-US"/>
                    </w:rPr>
                    <w:t>от</w:t>
                  </w:r>
                  <w:proofErr w:type="gramEnd"/>
                  <w:r>
                    <w:rPr>
                      <w:rFonts w:eastAsia="Times New Roman"/>
                      <w:sz w:val="26"/>
                      <w:szCs w:val="26"/>
                      <w:lang w:eastAsia="en-US"/>
                    </w:rPr>
                    <w:t xml:space="preserve"> </w:t>
                  </w:r>
                </w:p>
                <w:p w:rsidR="00174EA0" w:rsidRDefault="00174EA0">
                  <w:pPr>
                    <w:widowControl/>
                    <w:rPr>
                      <w:rFonts w:eastAsia="Times New Roman"/>
                      <w:sz w:val="26"/>
                      <w:szCs w:val="26"/>
                      <w:lang w:eastAsia="en-US"/>
                    </w:rPr>
                  </w:pPr>
                  <w:r>
                    <w:rPr>
                      <w:rFonts w:eastAsia="Times New Roman"/>
                      <w:sz w:val="26"/>
                      <w:szCs w:val="26"/>
                      <w:lang w:eastAsia="en-US"/>
                    </w:rPr>
                    <w:t>15 июня 2006 г. №   125-З «О занятости населения Республики Беларусь</w:t>
                  </w:r>
                  <w:r>
                    <w:rPr>
                      <w:rFonts w:eastAsia="Times New Roman"/>
                      <w:spacing w:val="-20"/>
                      <w:sz w:val="26"/>
                      <w:szCs w:val="26"/>
                      <w:lang w:eastAsia="en-US"/>
                    </w:rPr>
                    <w:t>»</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17"/>
                    <w:rPr>
                      <w:rFonts w:eastAsia="Times New Roman"/>
                      <w:b/>
                      <w:sz w:val="26"/>
                      <w:szCs w:val="26"/>
                      <w:lang w:eastAsia="en-US"/>
                    </w:rPr>
                  </w:pPr>
                  <w:r>
                    <w:rPr>
                      <w:rFonts w:eastAsia="Times New Roman"/>
                      <w:sz w:val="26"/>
                      <w:szCs w:val="26"/>
                      <w:lang w:eastAsia="en-US"/>
                    </w:rPr>
                    <w:t xml:space="preserve">право на назначение пенсии досрочно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форма установлена в приложении 8 к постановлению Министерства труда и социальной защиты Республики Беларусь от 30 ноября 2006 г. № 149</w:t>
                  </w:r>
                  <w:r>
                    <w:rPr>
                      <w:rFonts w:eastAsia="Times New Roman"/>
                      <w:sz w:val="26"/>
                      <w:szCs w:val="26"/>
                      <w:lang w:eastAsia="en-US"/>
                    </w:rPr>
                    <w:br/>
                    <w:t>«Об установлении форм документов, необходимых для учета граждан, обратившихся в органы по труду, занятости и социальной защите, и утверждении инструкций по их заполнению»</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3.8</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proofErr w:type="gramStart"/>
                  <w:r>
                    <w:rPr>
                      <w:rFonts w:eastAsia="Times New Roman"/>
                      <w:sz w:val="26"/>
                      <w:szCs w:val="26"/>
                      <w:lang w:eastAsia="en-US"/>
                    </w:rPr>
                    <w:t xml:space="preserve">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w:t>
                  </w:r>
                  <w:proofErr w:type="spellStart"/>
                  <w:r>
                    <w:rPr>
                      <w:rFonts w:eastAsia="Times New Roman"/>
                      <w:sz w:val="26"/>
                      <w:szCs w:val="26"/>
                      <w:lang w:eastAsia="en-US"/>
                    </w:rPr>
                    <w:t>отсутствую-щим</w:t>
                  </w:r>
                  <w:proofErr w:type="spellEnd"/>
                  <w:r>
                    <w:rPr>
                      <w:rFonts w:eastAsia="Times New Roman"/>
                      <w:sz w:val="26"/>
                      <w:szCs w:val="26"/>
                      <w:lang w:eastAsia="en-US"/>
                    </w:rPr>
                    <w:t>, об объявлении умершим</w:t>
                  </w:r>
                  <w:proofErr w:type="gramEnd"/>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35 и 72 Закона</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roofErr w:type="gramStart"/>
                  <w:r>
                    <w:rPr>
                      <w:rFonts w:eastAsia="Times New Roman"/>
                      <w:sz w:val="26"/>
                      <w:szCs w:val="26"/>
                      <w:lang w:eastAsia="en-US"/>
                    </w:rPr>
                    <w:t>факт и дата смерти кормильца, безвестного отсутствия кормильца или объявления его умершим</w:t>
                  </w:r>
                  <w:proofErr w:type="gramEnd"/>
                </w:p>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3.9</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заключение межведомственного экспертного совета или </w:t>
                  </w:r>
                  <w:r>
                    <w:rPr>
                      <w:rFonts w:eastAsia="Times New Roman"/>
                      <w:sz w:val="26"/>
                      <w:szCs w:val="26"/>
                      <w:lang w:eastAsia="en-US"/>
                    </w:rPr>
                    <w:lastRenderedPageBreak/>
                    <w:t>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по случаю потери кормильца</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статья 35 Закона Республики Беларусь «О </w:t>
                  </w:r>
                  <w:r>
                    <w:rPr>
                      <w:rFonts w:eastAsia="Times New Roman"/>
                      <w:sz w:val="26"/>
                      <w:szCs w:val="26"/>
                      <w:lang w:eastAsia="en-US"/>
                    </w:rPr>
                    <w:lastRenderedPageBreak/>
                    <w:t xml:space="preserve">социальной защите граждан, пострадавших от катастрофы на Чернобыльской АЭС, других радиационных аварий»   </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связь смерти кормильца с катастрофой на </w:t>
                  </w:r>
                  <w:r>
                    <w:rPr>
                      <w:rFonts w:eastAsia="Times New Roman"/>
                      <w:sz w:val="26"/>
                      <w:szCs w:val="26"/>
                      <w:lang w:eastAsia="en-US"/>
                    </w:rPr>
                    <w:lastRenderedPageBreak/>
                    <w:t>Чернобыльской АЭС, другими радиационными авариями</w:t>
                  </w:r>
                </w:p>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 xml:space="preserve">форма установлена в приложении 3 к Положению о </w:t>
                  </w:r>
                  <w:r>
                    <w:rPr>
                      <w:rFonts w:eastAsia="Times New Roman"/>
                      <w:sz w:val="26"/>
                      <w:szCs w:val="26"/>
                      <w:lang w:eastAsia="en-US"/>
                    </w:rPr>
                    <w:lastRenderedPageBreak/>
                    <w:t>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w:t>
                  </w:r>
                </w:p>
                <w:p w:rsidR="00174EA0" w:rsidRDefault="00174EA0">
                  <w:pPr>
                    <w:widowControl/>
                    <w:rPr>
                      <w:rFonts w:eastAsia="Times New Roman"/>
                      <w:sz w:val="26"/>
                      <w:szCs w:val="26"/>
                      <w:lang w:eastAsia="en-US"/>
                    </w:rPr>
                  </w:pPr>
                  <w:r>
                    <w:rPr>
                      <w:rFonts w:eastAsia="Times New Roman"/>
                      <w:sz w:val="26"/>
                      <w:szCs w:val="26"/>
                      <w:lang w:eastAsia="en-US"/>
                    </w:rPr>
                    <w:t xml:space="preserve">постановлением Совета Министров Республики Беларусь от 11 июня </w:t>
                  </w:r>
                  <w:r>
                    <w:rPr>
                      <w:rFonts w:eastAsia="Times New Roman"/>
                      <w:sz w:val="26"/>
                      <w:szCs w:val="26"/>
                      <w:lang w:eastAsia="en-US"/>
                    </w:rPr>
                    <w:br w:type="textWrapping" w:clear="all"/>
                    <w:t>2009 г. № 773</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lastRenderedPageBreak/>
                    <w:t>3.10</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35 и 72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свидетельство о рождении ребенка, в </w:t>
                  </w:r>
                  <w:r>
                    <w:rPr>
                      <w:rFonts w:eastAsia="Times New Roman"/>
                      <w:sz w:val="26"/>
                      <w:szCs w:val="26"/>
                      <w:lang w:eastAsia="en-US"/>
                    </w:rPr>
                    <w:lastRenderedPageBreak/>
                    <w:t>котором отсутствует запись об отце ребенка, или справка</w:t>
                  </w:r>
                  <w:r>
                    <w:rPr>
                      <w:rFonts w:eastAsia="Times New Roman"/>
                      <w:b/>
                      <w:sz w:val="26"/>
                      <w:szCs w:val="26"/>
                      <w:lang w:eastAsia="en-US"/>
                    </w:rPr>
                    <w:t xml:space="preserve"> </w:t>
                  </w:r>
                  <w:r>
                    <w:rPr>
                      <w:rFonts w:eastAsia="Times New Roman"/>
                      <w:sz w:val="26"/>
                      <w:szCs w:val="26"/>
                      <w:lang w:eastAsia="en-US"/>
                    </w:rPr>
                    <w:t>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по случаю потери кормильца</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статья 38 Закона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отнесение нетрудоспособных </w:t>
                  </w:r>
                  <w:r>
                    <w:rPr>
                      <w:rFonts w:eastAsia="Times New Roman"/>
                      <w:sz w:val="26"/>
                      <w:szCs w:val="26"/>
                      <w:lang w:eastAsia="en-US"/>
                    </w:rPr>
                    <w:lastRenderedPageBreak/>
                    <w:t xml:space="preserve">членов семьи </w:t>
                  </w:r>
                  <w:r>
                    <w:rPr>
                      <w:rFonts w:eastAsia="Times New Roman"/>
                      <w:bCs/>
                      <w:sz w:val="26"/>
                      <w:szCs w:val="26"/>
                      <w:lang w:eastAsia="en-US"/>
                    </w:rPr>
                    <w:t>умершей</w:t>
                  </w:r>
                  <w:r>
                    <w:rPr>
                      <w:rFonts w:eastAsia="Times New Roman"/>
                      <w:sz w:val="26"/>
                      <w:szCs w:val="26"/>
                      <w:lang w:eastAsia="en-US"/>
                    </w:rPr>
                    <w:t xml:space="preserve"> одинокой матери к детям-сиротам</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49"/>
                    <w:rPr>
                      <w:rFonts w:eastAsia="Times New Roman"/>
                      <w:sz w:val="26"/>
                      <w:szCs w:val="26"/>
                      <w:lang w:eastAsia="en-US"/>
                    </w:rPr>
                  </w:pPr>
                  <w:r>
                    <w:rPr>
                      <w:rFonts w:eastAsia="Times New Roman"/>
                      <w:sz w:val="26"/>
                      <w:szCs w:val="26"/>
                      <w:lang w:eastAsia="en-US"/>
                    </w:rPr>
                    <w:lastRenderedPageBreak/>
                    <w:t>3.12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справка о размере заработной платы (денежного довольствия,</w:t>
                  </w:r>
                  <w:r>
                    <w:rPr>
                      <w:rFonts w:eastAsia="Times New Roman"/>
                      <w:b/>
                      <w:sz w:val="26"/>
                      <w:szCs w:val="26"/>
                      <w:lang w:eastAsia="en-US"/>
                    </w:rPr>
                    <w:t xml:space="preserve"> </w:t>
                  </w:r>
                  <w:r>
                    <w:rPr>
                      <w:rFonts w:eastAsia="Times New Roman"/>
                      <w:sz w:val="26"/>
                      <w:szCs w:val="26"/>
                      <w:lang w:eastAsia="en-US"/>
                    </w:rPr>
                    <w:t xml:space="preserve">ежемесячного денежного содержания)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статьи 35 и 36 Закона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sz w:val="26"/>
                      <w:szCs w:val="26"/>
                      <w:lang w:eastAsia="en-US"/>
                    </w:rPr>
                  </w:pPr>
                  <w:r>
                    <w:rPr>
                      <w:rFonts w:eastAsia="Times New Roman"/>
                      <w:sz w:val="26"/>
                      <w:szCs w:val="26"/>
                      <w:lang w:eastAsia="en-US"/>
                    </w:rPr>
                    <w:t>нахождение нетрудоспособного члена семьи на иждивении умершего кормильца</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форма установлена в приложении 13</w:t>
                  </w:r>
                  <w:r>
                    <w:rPr>
                      <w:rFonts w:eastAsia="Times New Roman"/>
                      <w:sz w:val="26"/>
                      <w:szCs w:val="26"/>
                      <w:vertAlign w:val="superscript"/>
                      <w:lang w:eastAsia="en-US"/>
                    </w:rPr>
                    <w:t>2</w:t>
                  </w:r>
                  <w:r>
                    <w:rPr>
                      <w:rFonts w:eastAsia="Times New Roman"/>
                      <w:sz w:val="26"/>
                      <w:szCs w:val="26"/>
                      <w:lang w:eastAsia="en-US"/>
                    </w:rPr>
                    <w:t xml:space="preserve"> к постановлению Министерства труда и социальной защиты Республики Беларусь от </w:t>
                  </w:r>
                  <w:r>
                    <w:rPr>
                      <w:rFonts w:eastAsia="Times New Roman"/>
                      <w:sz w:val="26"/>
                      <w:szCs w:val="26"/>
                      <w:lang w:eastAsia="en-US"/>
                    </w:rPr>
                    <w:br w:type="textWrapping" w:clear="all"/>
                    <w:t xml:space="preserve">5 октября 2010 г. № 140 </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3.12.1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справка о размере пенсии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4"/>
                    <w:rPr>
                      <w:rFonts w:eastAsia="Times New Roman"/>
                      <w:sz w:val="26"/>
                      <w:szCs w:val="26"/>
                      <w:lang w:eastAsia="en-US"/>
                    </w:rPr>
                  </w:pPr>
                  <w:r>
                    <w:rPr>
                      <w:rFonts w:eastAsia="Times New Roman"/>
                      <w:sz w:val="26"/>
                      <w:szCs w:val="26"/>
                      <w:lang w:eastAsia="en-US"/>
                    </w:rPr>
                    <w:t xml:space="preserve">форма установлена в приложении 6 к постановлению Министерства труда и социальной защиты Республики Беларусь от </w:t>
                  </w:r>
                  <w:r>
                    <w:rPr>
                      <w:rFonts w:eastAsia="Times New Roman"/>
                      <w:sz w:val="26"/>
                      <w:szCs w:val="26"/>
                      <w:lang w:eastAsia="en-US"/>
                    </w:rPr>
                    <w:br w:type="textWrapping" w:clear="all"/>
                    <w:t>5 октября 2010 г. № 140</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3.12.2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документы, содержащие сведения о других доходах, как правило, за 12 месяцев, </w:t>
                  </w:r>
                  <w:proofErr w:type="spellStart"/>
                  <w:proofErr w:type="gramStart"/>
                  <w:r>
                    <w:rPr>
                      <w:rFonts w:eastAsia="Times New Roman"/>
                      <w:sz w:val="26"/>
                      <w:szCs w:val="26"/>
                      <w:lang w:eastAsia="en-US"/>
                    </w:rPr>
                    <w:t>предшество-вавших</w:t>
                  </w:r>
                  <w:proofErr w:type="spellEnd"/>
                  <w:proofErr w:type="gramEnd"/>
                  <w:r>
                    <w:rPr>
                      <w:rFonts w:eastAsia="Times New Roman"/>
                      <w:sz w:val="26"/>
                      <w:szCs w:val="26"/>
                      <w:lang w:eastAsia="en-US"/>
                    </w:rPr>
                    <w:t xml:space="preserve"> месяцу смерти кормильца,</w:t>
                  </w:r>
                  <w:r>
                    <w:rPr>
                      <w:rFonts w:eastAsia="Times New Roman"/>
                      <w:b/>
                      <w:i/>
                      <w:sz w:val="26"/>
                      <w:szCs w:val="26"/>
                      <w:lang w:eastAsia="en-US"/>
                    </w:rPr>
                    <w:t xml:space="preserve"> </w:t>
                  </w:r>
                  <w:r>
                    <w:rPr>
                      <w:rFonts w:eastAsia="Times New Roman"/>
                      <w:sz w:val="26"/>
                      <w:szCs w:val="26"/>
                      <w:lang w:eastAsia="en-US"/>
                    </w:rPr>
                    <w:t>всех членов семьи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3.12.3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копия решения суда об установлении факта нахождения на иждивении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147"/>
                      <w:tab w:val="left" w:pos="709"/>
                    </w:tabs>
                    <w:rPr>
                      <w:rFonts w:eastAsia="Times New Roman"/>
                      <w:sz w:val="26"/>
                      <w:szCs w:val="26"/>
                      <w:lang w:eastAsia="en-US"/>
                    </w:rPr>
                  </w:pPr>
                  <w:r>
                    <w:rPr>
                      <w:rFonts w:eastAsia="Times New Roman"/>
                      <w:sz w:val="26"/>
                      <w:szCs w:val="26"/>
                      <w:lang w:eastAsia="en-US"/>
                    </w:rPr>
                    <w:t>3.13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sz w:val="26"/>
                      <w:szCs w:val="26"/>
                      <w:lang w:eastAsia="en-US"/>
                    </w:rPr>
                  </w:pPr>
                  <w:r>
                    <w:rPr>
                      <w:rFonts w:eastAsia="Times New Roman"/>
                      <w:sz w:val="26"/>
                      <w:szCs w:val="26"/>
                      <w:lang w:eastAsia="en-US"/>
                    </w:rPr>
                    <w:t>справка о неполучении пенсии лицом, которому назначается пенсия</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часть вторая статьи 35 Закона</w:t>
                  </w:r>
                </w:p>
              </w:tc>
              <w:tc>
                <w:tcPr>
                  <w:tcW w:w="2376"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sz w:val="26"/>
                      <w:szCs w:val="26"/>
                      <w:lang w:eastAsia="en-US"/>
                    </w:rPr>
                  </w:pPr>
                  <w:r>
                    <w:rPr>
                      <w:rFonts w:eastAsia="Times New Roman"/>
                      <w:sz w:val="26"/>
                      <w:szCs w:val="26"/>
                      <w:lang w:eastAsia="en-US"/>
                    </w:rPr>
                    <w:t>утрата источника сре</w:t>
                  </w:r>
                  <w:proofErr w:type="gramStart"/>
                  <w:r>
                    <w:rPr>
                      <w:rFonts w:eastAsia="Times New Roman"/>
                      <w:sz w:val="26"/>
                      <w:szCs w:val="26"/>
                      <w:lang w:eastAsia="en-US"/>
                    </w:rPr>
                    <w:t>дств к с</w:t>
                  </w:r>
                  <w:proofErr w:type="gramEnd"/>
                  <w:r>
                    <w:rPr>
                      <w:rFonts w:eastAsia="Times New Roman"/>
                      <w:sz w:val="26"/>
                      <w:szCs w:val="26"/>
                      <w:lang w:eastAsia="en-US"/>
                    </w:rPr>
                    <w:t>уществованию родителем, супругом (супругой) умершего кормильца</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форма установлена в приложении 7 к постановлению Министерства труда и социальной защиты Республики Беларусь от </w:t>
                  </w:r>
                  <w:r>
                    <w:rPr>
                      <w:rFonts w:eastAsia="Times New Roman"/>
                      <w:sz w:val="26"/>
                      <w:szCs w:val="26"/>
                      <w:lang w:eastAsia="en-US"/>
                    </w:rPr>
                    <w:br w:type="textWrapping" w:clear="all"/>
                    <w:t>5 октября 2010 г. № 140</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3.13.1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Cs/>
                      <w:sz w:val="26"/>
                      <w:szCs w:val="26"/>
                      <w:lang w:eastAsia="en-US"/>
                    </w:rPr>
                  </w:pPr>
                  <w:r>
                    <w:rPr>
                      <w:rFonts w:eastAsia="Times New Roman"/>
                      <w:sz w:val="26"/>
                      <w:szCs w:val="26"/>
                      <w:lang w:eastAsia="en-US"/>
                    </w:rPr>
                    <w:t xml:space="preserve">документы, содержащие сведения о неполучении других доходов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3.13.2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Cs/>
                      <w:sz w:val="26"/>
                      <w:szCs w:val="26"/>
                      <w:lang w:eastAsia="en-US"/>
                    </w:rPr>
                  </w:pPr>
                  <w:r>
                    <w:rPr>
                      <w:rFonts w:eastAsia="Times New Roman"/>
                      <w:sz w:val="26"/>
                      <w:szCs w:val="26"/>
                      <w:lang w:eastAsia="en-US"/>
                    </w:rPr>
                    <w:t xml:space="preserve">трудовая книжка и (или) сведения </w:t>
                  </w:r>
                  <w:r>
                    <w:rPr>
                      <w:rFonts w:eastAsia="Times New Roman"/>
                      <w:spacing w:val="-20"/>
                      <w:sz w:val="26"/>
                      <w:szCs w:val="26"/>
                      <w:lang w:eastAsia="en-US"/>
                    </w:rPr>
                    <w:t xml:space="preserve">индивидуального </w:t>
                  </w:r>
                  <w:r>
                    <w:rPr>
                      <w:rFonts w:eastAsia="Times New Roman"/>
                      <w:sz w:val="26"/>
                      <w:szCs w:val="26"/>
                      <w:lang w:eastAsia="en-US"/>
                    </w:rPr>
                    <w:t>(персонифицированного) учета, подтверждающие прекращение работы лицом, которому назначается пенсия</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49"/>
                    <w:rPr>
                      <w:rFonts w:eastAsia="Times New Roman"/>
                      <w:sz w:val="26"/>
                      <w:szCs w:val="26"/>
                      <w:lang w:eastAsia="en-US"/>
                    </w:rPr>
                  </w:pPr>
                  <w:r>
                    <w:rPr>
                      <w:rFonts w:eastAsia="Times New Roman"/>
                      <w:sz w:val="26"/>
                      <w:szCs w:val="26"/>
                      <w:lang w:eastAsia="en-US"/>
                    </w:rPr>
                    <w:t>3.13.3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sz w:val="26"/>
                      <w:szCs w:val="26"/>
                      <w:lang w:eastAsia="en-US"/>
                    </w:rPr>
                    <w:t xml:space="preserve">справка о занимаемом в данном населенном пункте жилом помещении и составе семьи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форма установлена в приложении 2 к постановлению Министерства жилищно-коммунального хозяйства Республики Беларусь от 27 декабря 2010 г. № 28</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3.13.4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Cs/>
                      <w:sz w:val="26"/>
                      <w:szCs w:val="26"/>
                      <w:lang w:eastAsia="en-US"/>
                    </w:rPr>
                  </w:pPr>
                  <w:r>
                    <w:rPr>
                      <w:rFonts w:eastAsia="Times New Roman"/>
                      <w:sz w:val="26"/>
                      <w:szCs w:val="26"/>
                      <w:lang w:eastAsia="en-US"/>
                    </w:rPr>
                    <w:t>справки (другие документы) о доходах всех членов семьи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w:t>
                  </w:r>
                  <w:r>
                    <w:rPr>
                      <w:rFonts w:eastAsia="Times New Roman"/>
                      <w:sz w:val="26"/>
                      <w:szCs w:val="26"/>
                      <w:lang w:eastAsia="en-US"/>
                    </w:rPr>
                    <w:lastRenderedPageBreak/>
                    <w:t>.14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lastRenderedPageBreak/>
                    <w:t xml:space="preserve">справка о </w:t>
                  </w:r>
                  <w:r>
                    <w:rPr>
                      <w:rFonts w:eastAsia="Times New Roman"/>
                      <w:bCs/>
                      <w:sz w:val="26"/>
                      <w:szCs w:val="26"/>
                      <w:lang w:eastAsia="en-US"/>
                    </w:rPr>
                    <w:lastRenderedPageBreak/>
                    <w:t>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r>
                    <w:rPr>
                      <w:rFonts w:eastAsia="Times New Roman"/>
                      <w:b/>
                      <w:bCs/>
                      <w:sz w:val="26"/>
                      <w:szCs w:val="26"/>
                      <w:lang w:eastAsia="en-US"/>
                    </w:rPr>
                    <w:t xml:space="preserve">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по случаю </w:t>
                  </w:r>
                  <w:r>
                    <w:rPr>
                      <w:rFonts w:eastAsia="Times New Roman"/>
                      <w:sz w:val="26"/>
                      <w:szCs w:val="26"/>
                      <w:lang w:eastAsia="en-US"/>
                    </w:rPr>
                    <w:lastRenderedPageBreak/>
                    <w:t>потери кормильца,</w:t>
                  </w:r>
                </w:p>
                <w:p w:rsidR="00174EA0" w:rsidRDefault="00174EA0">
                  <w:pPr>
                    <w:tabs>
                      <w:tab w:val="left" w:pos="709"/>
                    </w:tabs>
                    <w:ind w:hanging="6"/>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пункт «а» </w:t>
                  </w:r>
                  <w:r>
                    <w:rPr>
                      <w:rFonts w:eastAsia="Times New Roman"/>
                      <w:sz w:val="26"/>
                      <w:szCs w:val="26"/>
                      <w:lang w:eastAsia="en-US"/>
                    </w:rPr>
                    <w:lastRenderedPageBreak/>
                    <w:t>части третьей статьи 35 и абзац четвертый части первой статьи 72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неполучение </w:t>
                  </w:r>
                  <w:r>
                    <w:rPr>
                      <w:rFonts w:eastAsia="Times New Roman"/>
                      <w:sz w:val="26"/>
                      <w:szCs w:val="26"/>
                      <w:lang w:eastAsia="en-US"/>
                    </w:rPr>
                    <w:lastRenderedPageBreak/>
                    <w:t xml:space="preserve">пасынком, падчерицей алиментов от родителей в порядке, установленном законодательством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lastRenderedPageBreak/>
                    <w:t xml:space="preserve">форма </w:t>
                  </w:r>
                  <w:r>
                    <w:rPr>
                      <w:rFonts w:eastAsia="Times New Roman"/>
                      <w:sz w:val="26"/>
                      <w:szCs w:val="26"/>
                      <w:lang w:eastAsia="en-US"/>
                    </w:rPr>
                    <w:t>установлена</w:t>
                  </w:r>
                  <w:r>
                    <w:rPr>
                      <w:rFonts w:eastAsia="Times New Roman"/>
                      <w:bCs/>
                      <w:sz w:val="26"/>
                      <w:szCs w:val="26"/>
                      <w:lang w:eastAsia="en-US"/>
                    </w:rPr>
                    <w:t xml:space="preserve"> </w:t>
                  </w:r>
                  <w:r>
                    <w:rPr>
                      <w:rFonts w:eastAsia="Times New Roman"/>
                      <w:bCs/>
                      <w:sz w:val="26"/>
                      <w:szCs w:val="26"/>
                      <w:lang w:eastAsia="en-US"/>
                    </w:rPr>
                    <w:lastRenderedPageBreak/>
                    <w:t>в приложении 2 к постановлению Министерства внутренних дел Республики Беларусь</w:t>
                  </w:r>
                  <w:r>
                    <w:rPr>
                      <w:rFonts w:eastAsia="Times New Roman"/>
                      <w:sz w:val="26"/>
                      <w:szCs w:val="26"/>
                      <w:lang w:eastAsia="en-US"/>
                    </w:rPr>
                    <w:t xml:space="preserve"> от 19 ноября 2010 г. № 373</w:t>
                  </w:r>
                  <w:r>
                    <w:rPr>
                      <w:rFonts w:eastAsia="Times New Roman"/>
                      <w:sz w:val="26"/>
                      <w:szCs w:val="26"/>
                      <w:lang w:eastAsia="en-US"/>
                    </w:rPr>
                    <w:br/>
                    <w:t xml:space="preserve">«Об установлении типовых форм справок, выдаваемых гражданам, признании утратившими силу постановления Министерства </w:t>
                  </w:r>
                  <w:proofErr w:type="spellStart"/>
                  <w:proofErr w:type="gramStart"/>
                  <w:r>
                    <w:rPr>
                      <w:rFonts w:eastAsia="Times New Roman"/>
                      <w:sz w:val="26"/>
                      <w:szCs w:val="26"/>
                      <w:lang w:eastAsia="en-US"/>
                    </w:rPr>
                    <w:t>внутрен-них</w:t>
                  </w:r>
                  <w:proofErr w:type="spellEnd"/>
                  <w:proofErr w:type="gramEnd"/>
                  <w:r>
                    <w:rPr>
                      <w:rFonts w:eastAsia="Times New Roman"/>
                      <w:sz w:val="26"/>
                      <w:szCs w:val="26"/>
                      <w:lang w:eastAsia="en-US"/>
                    </w:rPr>
                    <w:t xml:space="preserve"> дел Республики Беларусь и структурного элемента нормативного правового акта»</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lastRenderedPageBreak/>
                    <w:t>3.14.1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hyperlink r:id="rId14" w:history="1">
                    <w:proofErr w:type="gramStart"/>
                    <w:r>
                      <w:rPr>
                        <w:rStyle w:val="a3"/>
                        <w:bCs/>
                        <w:sz w:val="26"/>
                        <w:szCs w:val="26"/>
                        <w:lang w:eastAsia="en-US"/>
                      </w:rPr>
                      <w:t>справк</w:t>
                    </w:r>
                  </w:hyperlink>
                  <w:r>
                    <w:rPr>
                      <w:rFonts w:eastAsia="Times New Roman"/>
                      <w:bCs/>
                      <w:sz w:val="26"/>
                      <w:szCs w:val="26"/>
                      <w:lang w:eastAsia="en-US"/>
                    </w:rPr>
                    <w:t>а</w:t>
                  </w:r>
                  <w:proofErr w:type="gramEnd"/>
                  <w:r>
                    <w:rPr>
                      <w:rFonts w:eastAsia="Times New Roman"/>
                      <w:bCs/>
                      <w:sz w:val="26"/>
                      <w:szCs w:val="26"/>
                      <w:lang w:eastAsia="en-US"/>
                    </w:rPr>
                    <w:t xml:space="preserve"> о том, что местонахождение лица, обязанного уплачивать алименты, в месячный срок со дня объявления розыска не установлено</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форма </w:t>
                  </w:r>
                  <w:r>
                    <w:rPr>
                      <w:rFonts w:eastAsia="Times New Roman"/>
                      <w:sz w:val="26"/>
                      <w:szCs w:val="26"/>
                      <w:lang w:eastAsia="en-US"/>
                    </w:rPr>
                    <w:t>установлена</w:t>
                  </w:r>
                  <w:r>
                    <w:rPr>
                      <w:rFonts w:eastAsia="Times New Roman"/>
                      <w:bCs/>
                      <w:sz w:val="26"/>
                      <w:szCs w:val="26"/>
                      <w:lang w:eastAsia="en-US"/>
                    </w:rPr>
                    <w:t xml:space="preserve"> в приложении 1 к постановлению Министерства </w:t>
                  </w:r>
                  <w:proofErr w:type="spellStart"/>
                  <w:proofErr w:type="gramStart"/>
                  <w:r>
                    <w:rPr>
                      <w:rFonts w:eastAsia="Times New Roman"/>
                      <w:bCs/>
                      <w:sz w:val="26"/>
                      <w:szCs w:val="26"/>
                      <w:lang w:eastAsia="en-US"/>
                    </w:rPr>
                    <w:t>внутрен-них</w:t>
                  </w:r>
                  <w:proofErr w:type="spellEnd"/>
                  <w:proofErr w:type="gramEnd"/>
                  <w:r>
                    <w:rPr>
                      <w:rFonts w:eastAsia="Times New Roman"/>
                      <w:bCs/>
                      <w:sz w:val="26"/>
                      <w:szCs w:val="26"/>
                      <w:lang w:eastAsia="en-US"/>
                    </w:rPr>
                    <w:t xml:space="preserve"> дел Республики Беларусь</w:t>
                  </w:r>
                  <w:r>
                    <w:rPr>
                      <w:rFonts w:eastAsia="Times New Roman"/>
                      <w:sz w:val="26"/>
                      <w:szCs w:val="26"/>
                      <w:lang w:eastAsia="en-US"/>
                    </w:rPr>
                    <w:t xml:space="preserve"> от 19 ноября 2010 г. № 373</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3.14.2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24"/>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3.15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sz w:val="26"/>
                      <w:szCs w:val="26"/>
                      <w:lang w:eastAsia="en-US"/>
                    </w:rP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sz w:val="26"/>
                      <w:szCs w:val="26"/>
                      <w:lang w:eastAsia="en-US"/>
                    </w:rPr>
                  </w:pPr>
                  <w:r>
                    <w:rPr>
                      <w:rFonts w:eastAsia="Times New Roman"/>
                      <w:sz w:val="26"/>
                      <w:szCs w:val="26"/>
                      <w:lang w:eastAsia="en-US"/>
                    </w:rPr>
                    <w:t xml:space="preserve">отнесение детей (в том числе </w:t>
                  </w:r>
                  <w:proofErr w:type="spellStart"/>
                  <w:r>
                    <w:rPr>
                      <w:rFonts w:eastAsia="Times New Roman"/>
                      <w:sz w:val="26"/>
                      <w:szCs w:val="26"/>
                      <w:lang w:eastAsia="en-US"/>
                    </w:rPr>
                    <w:t>усынов-ленных</w:t>
                  </w:r>
                  <w:proofErr w:type="spellEnd"/>
                  <w:r>
                    <w:rPr>
                      <w:rFonts w:eastAsia="Times New Roman"/>
                      <w:sz w:val="26"/>
                      <w:szCs w:val="26"/>
                      <w:lang w:eastAsia="en-US"/>
                    </w:rPr>
                    <w:t xml:space="preserve">, пасынков и падчериц), братьев, сестер и внуков умершего кормильца в возрасте от 18 до 23 лет, </w:t>
                  </w:r>
                  <w:proofErr w:type="gramStart"/>
                  <w:r>
                    <w:rPr>
                      <w:rFonts w:eastAsia="Times New Roman"/>
                      <w:sz w:val="26"/>
                      <w:szCs w:val="26"/>
                      <w:lang w:eastAsia="en-US"/>
                    </w:rPr>
                    <w:t>к</w:t>
                  </w:r>
                  <w:proofErr w:type="gramEnd"/>
                  <w:r>
                    <w:rPr>
                      <w:rFonts w:eastAsia="Times New Roman"/>
                      <w:sz w:val="26"/>
                      <w:szCs w:val="26"/>
                      <w:lang w:eastAsia="en-US"/>
                    </w:rPr>
                    <w:t xml:space="preserve"> обучающимся в дневной форме получения соответствующего образования в Республике Беларусь</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sz w:val="26"/>
                      <w:szCs w:val="26"/>
                      <w:lang w:eastAsia="en-US"/>
                    </w:rPr>
                  </w:pPr>
                  <w:r>
                    <w:rPr>
                      <w:rFonts w:eastAsia="Times New Roman"/>
                      <w:sz w:val="26"/>
                      <w:szCs w:val="26"/>
                      <w:lang w:eastAsia="en-US"/>
                    </w:rPr>
                    <w:t xml:space="preserve">форма установлена в приложении 1 к постановлению Министерства образования Республики Беларусь от 21 июня </w:t>
                  </w:r>
                  <w:r>
                    <w:rPr>
                      <w:rFonts w:eastAsia="Times New Roman"/>
                      <w:sz w:val="26"/>
                      <w:szCs w:val="26"/>
                      <w:lang w:eastAsia="en-US"/>
                    </w:rPr>
                    <w:br w:type="textWrapping" w:clear="all"/>
                    <w:t>2012 г. № 67 «Об установлении типовых форм справок»</w:t>
                  </w:r>
                </w:p>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3.15.1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документ, подтверждающий направление на обучение за пределами Республики Беларусь в соответствии с международным договором Республики Беларусь</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отнесение к </w:t>
                  </w:r>
                  <w:proofErr w:type="gramStart"/>
                  <w:r>
                    <w:rPr>
                      <w:rFonts w:eastAsia="Times New Roman"/>
                      <w:sz w:val="26"/>
                      <w:szCs w:val="26"/>
                      <w:lang w:eastAsia="en-US"/>
                    </w:rPr>
                    <w:t>обучающимся</w:t>
                  </w:r>
                  <w:proofErr w:type="gramEnd"/>
                  <w:r>
                    <w:rPr>
                      <w:rFonts w:eastAsia="Times New Roman"/>
                      <w:sz w:val="26"/>
                      <w:szCs w:val="26"/>
                      <w:lang w:eastAsia="en-US"/>
                    </w:rPr>
                    <w:t xml:space="preserve"> за пределами Республики Беларусь в соответствии с международными договорами Республики Беларусь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3.16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sz w:val="26"/>
                      <w:szCs w:val="26"/>
                      <w:lang w:eastAsia="en-US"/>
                    </w:rPr>
                    <w:t>свидетельство о смерти либо справка</w:t>
                  </w:r>
                  <w:r>
                    <w:rPr>
                      <w:rFonts w:eastAsia="Times New Roman"/>
                      <w:b/>
                      <w:sz w:val="26"/>
                      <w:szCs w:val="26"/>
                      <w:lang w:eastAsia="en-US"/>
                    </w:rPr>
                    <w:t xml:space="preserve"> </w:t>
                  </w:r>
                  <w:r>
                    <w:rPr>
                      <w:rFonts w:eastAsia="Times New Roman"/>
                      <w:sz w:val="26"/>
                      <w:szCs w:val="26"/>
                      <w:lang w:eastAsia="en-US"/>
                    </w:rPr>
                    <w:t xml:space="preserve">органа загса, содержащая сведения из записи акта о смерти, копия записи акта о смерти либо копии </w:t>
                  </w:r>
                  <w:r>
                    <w:rPr>
                      <w:rFonts w:eastAsia="Times New Roman"/>
                      <w:sz w:val="26"/>
                      <w:szCs w:val="26"/>
                      <w:lang w:eastAsia="en-US"/>
                    </w:rPr>
                    <w:lastRenderedPageBreak/>
                    <w:t>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по случаю потери кормильца</w:t>
                  </w:r>
                </w:p>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пункт «а» части третьей статьи 35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sz w:val="26"/>
                      <w:szCs w:val="26"/>
                      <w:lang w:eastAsia="en-US"/>
                    </w:rPr>
                  </w:pPr>
                  <w:r>
                    <w:rPr>
                      <w:rFonts w:eastAsia="Times New Roman"/>
                      <w:sz w:val="26"/>
                      <w:szCs w:val="26"/>
                      <w:lang w:eastAsia="en-US"/>
                    </w:rPr>
                    <w:t>отсутствие у братьев, сестер и внуков умершего кормильца трудоспособных родителей</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lastRenderedPageBreak/>
                    <w:t>3.17</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sz w:val="26"/>
                      <w:szCs w:val="26"/>
                      <w:lang w:eastAsia="en-US"/>
                    </w:rPr>
                    <w:t>справка о занимаемом кормильцем в данном населенном пункте жилом помещении и составе семьи; справки о доходах всех членов семьи; копия решения суда об установлении факта, имеющего юридическое значение</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пункт «</w:t>
                  </w:r>
                  <w:proofErr w:type="spellStart"/>
                  <w:r>
                    <w:rPr>
                      <w:rFonts w:eastAsia="Times New Roman"/>
                      <w:sz w:val="26"/>
                      <w:szCs w:val="26"/>
                      <w:lang w:eastAsia="en-US"/>
                    </w:rPr>
                    <w:t>д</w:t>
                  </w:r>
                  <w:proofErr w:type="spellEnd"/>
                  <w:r>
                    <w:rPr>
                      <w:rFonts w:eastAsia="Times New Roman"/>
                      <w:sz w:val="26"/>
                      <w:szCs w:val="26"/>
                      <w:lang w:eastAsia="en-US"/>
                    </w:rPr>
                    <w:t>» части третьей статьи 35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sz w:val="26"/>
                      <w:szCs w:val="26"/>
                      <w:lang w:eastAsia="en-US"/>
                    </w:rPr>
                  </w:pPr>
                  <w:r>
                    <w:rPr>
                      <w:rFonts w:eastAsia="Times New Roman"/>
                      <w:sz w:val="26"/>
                      <w:szCs w:val="26"/>
                      <w:lang w:eastAsia="en-US"/>
                    </w:rPr>
                    <w:t>факт и период воспитания или содержания отчимом, мачехой умершего пасынка или падчерицы</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3.18</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sz w:val="26"/>
                      <w:szCs w:val="26"/>
                      <w:lang w:eastAsia="en-US"/>
                    </w:rPr>
                  </w:pPr>
                  <w:r>
                    <w:rPr>
                      <w:rFonts w:eastAsia="Times New Roman"/>
                      <w:sz w:val="26"/>
                      <w:szCs w:val="26"/>
                      <w:lang w:eastAsia="en-US"/>
                    </w:rPr>
                    <w:t xml:space="preserve">справка о занимаемом в данном населенном пункте жилом помещении и составе семьи, выдаваемая лицу, которому назначается пенсия; </w:t>
                  </w:r>
                </w:p>
                <w:p w:rsidR="00174EA0" w:rsidRDefault="00174EA0">
                  <w:pPr>
                    <w:tabs>
                      <w:tab w:val="left" w:pos="709"/>
                    </w:tabs>
                    <w:ind w:firstLine="35"/>
                    <w:rPr>
                      <w:rFonts w:eastAsia="Times New Roman"/>
                      <w:bCs/>
                      <w:sz w:val="26"/>
                      <w:szCs w:val="26"/>
                      <w:lang w:eastAsia="en-US"/>
                    </w:rPr>
                  </w:pPr>
                  <w:r>
                    <w:rPr>
                      <w:rFonts w:eastAsia="Times New Roman"/>
                      <w:sz w:val="26"/>
                      <w:szCs w:val="26"/>
                      <w:lang w:eastAsia="en-US"/>
                    </w:rPr>
                    <w:t>трудовая книжка лица, которому назначается пенсия</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1"/>
                    <w:rPr>
                      <w:rFonts w:eastAsia="Times New Roman"/>
                      <w:sz w:val="26"/>
                      <w:szCs w:val="26"/>
                      <w:lang w:eastAsia="en-US"/>
                    </w:rPr>
                  </w:pPr>
                  <w:r>
                    <w:rPr>
                      <w:rFonts w:eastAsia="Times New Roman"/>
                      <w:sz w:val="26"/>
                      <w:szCs w:val="26"/>
                      <w:lang w:eastAsia="en-US"/>
                    </w:rPr>
                    <w:t>пункт «в» части третьей статьи 35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proofErr w:type="gramStart"/>
                  <w:r>
                    <w:rPr>
                      <w:rFonts w:eastAsia="Times New Roman"/>
                      <w:sz w:val="26"/>
                      <w:szCs w:val="26"/>
                      <w:lang w:eastAsia="en-US"/>
                    </w:rPr>
                    <w:t xml:space="preserve">уход неработающего члена семьи (один из родителей, супруг (супруга), дед, бабушка, брат, сестра) за детьми, братьями, сестрами или внуками умершего кормильца, не </w:t>
                  </w:r>
                  <w:r>
                    <w:rPr>
                      <w:rFonts w:eastAsia="Times New Roman"/>
                      <w:sz w:val="26"/>
                      <w:szCs w:val="26"/>
                      <w:lang w:eastAsia="en-US"/>
                    </w:rPr>
                    <w:lastRenderedPageBreak/>
                    <w:t>достигшими 8 лет</w:t>
                  </w:r>
                  <w:proofErr w:type="gramEnd"/>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3.19</w:t>
                  </w:r>
                </w:p>
              </w:tc>
              <w:tc>
                <w:tcPr>
                  <w:tcW w:w="3037"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справки о работе, дающей право на пенсию за выслугу лет </w:t>
                  </w:r>
                </w:p>
                <w:p w:rsidR="00174EA0" w:rsidRDefault="00174EA0">
                  <w:pPr>
                    <w:tabs>
                      <w:tab w:val="left" w:pos="709"/>
                    </w:tabs>
                    <w:rPr>
                      <w:rFonts w:eastAsia="Times New Roman"/>
                      <w:bCs/>
                      <w:sz w:val="26"/>
                      <w:szCs w:val="26"/>
                      <w:lang w:eastAsia="en-US"/>
                    </w:rPr>
                  </w:pP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статьи 47 – 49, 49</w:t>
                  </w:r>
                  <w:r>
                    <w:rPr>
                      <w:rFonts w:eastAsia="Times New Roman"/>
                      <w:sz w:val="26"/>
                      <w:szCs w:val="26"/>
                      <w:vertAlign w:val="superscript"/>
                      <w:lang w:eastAsia="en-US"/>
                    </w:rPr>
                    <w:t>2</w:t>
                  </w:r>
                  <w:r>
                    <w:rPr>
                      <w:rFonts w:eastAsia="Times New Roman"/>
                      <w:sz w:val="26"/>
                      <w:szCs w:val="26"/>
                      <w:lang w:eastAsia="en-US"/>
                    </w:rPr>
                    <w:t xml:space="preserve"> Закона, статья 54 Закона Республики </w:t>
                  </w:r>
                  <w:r>
                    <w:rPr>
                      <w:rFonts w:eastAsia="Times New Roman"/>
                      <w:spacing w:val="-20"/>
                      <w:sz w:val="26"/>
                      <w:szCs w:val="26"/>
                      <w:lang w:eastAsia="en-US"/>
                    </w:rPr>
                    <w:t xml:space="preserve">Беларусь  от  </w:t>
                  </w:r>
                  <w:r>
                    <w:rPr>
                      <w:rFonts w:eastAsia="Times New Roman"/>
                      <w:sz w:val="26"/>
                      <w:szCs w:val="26"/>
                      <w:lang w:eastAsia="en-US"/>
                    </w:rPr>
                    <w:t>14 июня 2003 г. №  204-З</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«О </w:t>
                  </w:r>
                  <w:proofErr w:type="spellStart"/>
                  <w:proofErr w:type="gramStart"/>
                  <w:r>
                    <w:rPr>
                      <w:rFonts w:eastAsia="Times New Roman"/>
                      <w:sz w:val="26"/>
                      <w:szCs w:val="26"/>
                      <w:lang w:eastAsia="en-US"/>
                    </w:rPr>
                    <w:t>государствен-ной</w:t>
                  </w:r>
                  <w:proofErr w:type="spellEnd"/>
                  <w:proofErr w:type="gramEnd"/>
                  <w:r>
                    <w:rPr>
                      <w:rFonts w:eastAsia="Times New Roman"/>
                      <w:sz w:val="26"/>
                      <w:szCs w:val="26"/>
                      <w:lang w:eastAsia="en-US"/>
                    </w:rPr>
                    <w:t xml:space="preserve"> службе в Республике Беларусь»</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4"/>
                    <w:rPr>
                      <w:rFonts w:eastAsia="Times New Roman"/>
                      <w:b/>
                      <w:i/>
                      <w:sz w:val="26"/>
                      <w:szCs w:val="26"/>
                      <w:lang w:eastAsia="en-US"/>
                    </w:rPr>
                  </w:pPr>
                  <w:r>
                    <w:rPr>
                      <w:rFonts w:eastAsia="Times New Roman"/>
                      <w:sz w:val="26"/>
                      <w:szCs w:val="26"/>
                      <w:lang w:eastAsia="en-US"/>
                    </w:rPr>
                    <w:t>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артистам, спортсменам, государственным служащим</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формы установлены в приложениях 1, 11-18 к постановлению Министерства труда и социальной защиты Республики Беларусь от 30 октября 2006 г. № 134</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3.20</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справка о </w:t>
                  </w:r>
                  <w:proofErr w:type="spellStart"/>
                  <w:proofErr w:type="gramStart"/>
                  <w:r>
                    <w:rPr>
                      <w:rFonts w:eastAsia="Times New Roman"/>
                      <w:sz w:val="26"/>
                      <w:szCs w:val="26"/>
                      <w:lang w:eastAsia="en-US"/>
                    </w:rPr>
                    <w:t>продолжитель-ности</w:t>
                  </w:r>
                  <w:proofErr w:type="spellEnd"/>
                  <w:proofErr w:type="gramEnd"/>
                  <w:r>
                    <w:rPr>
                      <w:rFonts w:eastAsia="Times New Roman"/>
                      <w:sz w:val="26"/>
                      <w:szCs w:val="26"/>
                      <w:lang w:eastAsia="en-US"/>
                    </w:rPr>
                    <w:t xml:space="preserve"> периода (периодов) уплаты взносов на профессиональное пенсионное страхование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w:t>
                  </w: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47 – 49, 49</w:t>
                  </w:r>
                  <w:r>
                    <w:rPr>
                      <w:rFonts w:eastAsia="Times New Roman"/>
                      <w:sz w:val="26"/>
                      <w:szCs w:val="26"/>
                      <w:vertAlign w:val="superscript"/>
                      <w:lang w:eastAsia="en-US"/>
                    </w:rPr>
                    <w:t>2</w:t>
                  </w:r>
                  <w:r>
                    <w:rPr>
                      <w:rFonts w:eastAsia="Times New Roman"/>
                      <w:sz w:val="26"/>
                      <w:szCs w:val="26"/>
                      <w:lang w:eastAsia="en-US"/>
                    </w:rPr>
                    <w:t xml:space="preserve"> Закона</w:t>
                  </w:r>
                </w:p>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8"/>
                    <w:rPr>
                      <w:rFonts w:eastAsia="Times New Roman"/>
                      <w:sz w:val="26"/>
                      <w:szCs w:val="26"/>
                      <w:lang w:eastAsia="en-US"/>
                    </w:rPr>
                  </w:pPr>
                  <w:r>
                    <w:rPr>
                      <w:rFonts w:eastAsia="Times New Roman"/>
                      <w:sz w:val="26"/>
                      <w:szCs w:val="26"/>
                      <w:lang w:eastAsia="en-US"/>
                    </w:rPr>
                    <w:t>профессиональный стаж, учитываемый при назначении пенсии за выслугу лет</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форма установлена в приложении 2 к постановлению Министерства труда и социальной защиты Республики Беларусь от </w:t>
                  </w:r>
                  <w:r>
                    <w:rPr>
                      <w:rFonts w:eastAsia="Times New Roman"/>
                      <w:sz w:val="26"/>
                      <w:szCs w:val="26"/>
                      <w:lang w:eastAsia="en-US"/>
                    </w:rPr>
                    <w:br w:type="textWrapping" w:clear="all"/>
                    <w:t xml:space="preserve">6 ноября 2008 г. № 160 </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b/>
                      <w:sz w:val="26"/>
                      <w:szCs w:val="26"/>
                      <w:lang w:eastAsia="en-US"/>
                    </w:rPr>
                  </w:pPr>
                  <w:r>
                    <w:rPr>
                      <w:rFonts w:eastAsia="Times New Roman"/>
                      <w:b/>
                      <w:sz w:val="26"/>
                      <w:szCs w:val="26"/>
                      <w:lang w:eastAsia="en-US"/>
                    </w:rPr>
                    <w:t xml:space="preserve">4. </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
                      <w:sz w:val="26"/>
                      <w:szCs w:val="26"/>
                      <w:lang w:eastAsia="en-US"/>
                    </w:rPr>
                  </w:pPr>
                  <w:r>
                    <w:rPr>
                      <w:rFonts w:eastAsia="Times New Roman"/>
                      <w:b/>
                      <w:sz w:val="26"/>
                      <w:szCs w:val="26"/>
                      <w:lang w:eastAsia="en-US"/>
                    </w:rPr>
                    <w:t>Документы, необходимые для установления надбавок к пенсиям</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4.1.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документы, предусмотренные в подпункте 1.1 пункта 1 </w:t>
                  </w:r>
                  <w:r>
                    <w:rPr>
                      <w:rFonts w:eastAsia="Times New Roman"/>
                      <w:sz w:val="26"/>
                      <w:szCs w:val="26"/>
                      <w:lang w:eastAsia="en-US"/>
                    </w:rPr>
                    <w:lastRenderedPageBreak/>
                    <w:t>настоящего приложения</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 xml:space="preserve">по возрасту, </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инвалидности, по </w:t>
                  </w:r>
                  <w:r>
                    <w:rPr>
                      <w:rFonts w:eastAsia="Times New Roman"/>
                      <w:sz w:val="26"/>
                      <w:szCs w:val="26"/>
                      <w:lang w:eastAsia="en-US"/>
                    </w:rPr>
                    <w:lastRenderedPageBreak/>
                    <w:t>случаю потери кормильца, за выслугу лет</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статьи 25, 33, 41</w:t>
                  </w:r>
                  <w:r>
                    <w:rPr>
                      <w:rFonts w:eastAsia="Times New Roman"/>
                      <w:sz w:val="26"/>
                      <w:szCs w:val="26"/>
                      <w:vertAlign w:val="superscript"/>
                      <w:lang w:eastAsia="en-US"/>
                    </w:rPr>
                    <w:t>1</w:t>
                  </w:r>
                  <w:r>
                    <w:rPr>
                      <w:rFonts w:eastAsia="Times New Roman"/>
                      <w:sz w:val="26"/>
                      <w:szCs w:val="26"/>
                      <w:lang w:eastAsia="en-US"/>
                    </w:rPr>
                    <w:t xml:space="preserve"> и 50</w:t>
                  </w:r>
                  <w:r>
                    <w:rPr>
                      <w:rFonts w:eastAsia="Times New Roman"/>
                      <w:sz w:val="26"/>
                      <w:szCs w:val="26"/>
                      <w:vertAlign w:val="superscript"/>
                      <w:lang w:eastAsia="en-US"/>
                    </w:rPr>
                    <w:t>1</w:t>
                  </w:r>
                  <w:r>
                    <w:rPr>
                      <w:rFonts w:eastAsia="Times New Roman"/>
                      <w:sz w:val="26"/>
                      <w:szCs w:val="26"/>
                      <w:lang w:eastAsia="en-US"/>
                    </w:rPr>
                    <w:t xml:space="preserve"> Закона</w:t>
                  </w:r>
                </w:p>
              </w:tc>
              <w:tc>
                <w:tcPr>
                  <w:tcW w:w="2376"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право на надбавку на уход к пенсии инвалидам </w:t>
                  </w:r>
                  <w:r>
                    <w:rPr>
                      <w:rFonts w:eastAsia="Times New Roman"/>
                      <w:sz w:val="26"/>
                      <w:szCs w:val="26"/>
                      <w:lang w:val="en-US" w:eastAsia="en-US"/>
                    </w:rPr>
                    <w:lastRenderedPageBreak/>
                    <w:t>I</w:t>
                  </w:r>
                  <w:r>
                    <w:rPr>
                      <w:rFonts w:eastAsia="Times New Roman"/>
                      <w:sz w:val="26"/>
                      <w:szCs w:val="26"/>
                      <w:lang w:eastAsia="en-US"/>
                    </w:rPr>
                    <w:t xml:space="preserve"> группы, лицам, достигшим 80-летнего возраста, одиноким пенсионерам, нуждающимся по заключению врачебно-консультационной комиссии в постоянной посторонней помощи, детям-инвалидам в возрасте до 18 лет и инвалидам с детства </w:t>
                  </w:r>
                  <w:r>
                    <w:rPr>
                      <w:rFonts w:eastAsia="Times New Roman"/>
                      <w:sz w:val="26"/>
                      <w:szCs w:val="26"/>
                      <w:lang w:val="en-US" w:eastAsia="en-US"/>
                    </w:rPr>
                    <w:t>II</w:t>
                  </w:r>
                  <w:r>
                    <w:rPr>
                      <w:rFonts w:eastAsia="Times New Roman"/>
                      <w:sz w:val="26"/>
                      <w:szCs w:val="26"/>
                      <w:lang w:eastAsia="en-US"/>
                    </w:rPr>
                    <w:t xml:space="preserve"> группы</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4.2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
                      <w:sz w:val="26"/>
                      <w:szCs w:val="26"/>
                      <w:lang w:eastAsia="en-US"/>
                    </w:rPr>
                  </w:pPr>
                  <w:r>
                    <w:rPr>
                      <w:rFonts w:eastAsia="Times New Roman"/>
                      <w:sz w:val="26"/>
                      <w:szCs w:val="26"/>
                      <w:lang w:eastAsia="en-US"/>
                    </w:rPr>
                    <w:t>заключение МРЭК (выписка из акта освидетельствования МРЭК) или заключение врачебно-консультационной комиссии о нуждаемости в постоянной посторонней помощи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4.3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
                      <w:sz w:val="26"/>
                      <w:szCs w:val="26"/>
                      <w:lang w:eastAsia="en-US"/>
                    </w:rPr>
                  </w:pPr>
                  <w:r>
                    <w:rPr>
                      <w:rFonts w:eastAsia="Times New Roman"/>
                      <w:sz w:val="26"/>
                      <w:szCs w:val="26"/>
                      <w:lang w:eastAsia="en-US"/>
                    </w:rPr>
                    <w:t>справка о занимаемом в данном населенном пункте жилом помещении и составе семьи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4.4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
                      <w:sz w:val="26"/>
                      <w:szCs w:val="26"/>
                      <w:lang w:eastAsia="en-US"/>
                    </w:rPr>
                  </w:pPr>
                  <w:r>
                    <w:rPr>
                      <w:rFonts w:eastAsia="Times New Roman"/>
                      <w:sz w:val="26"/>
                      <w:szCs w:val="26"/>
                      <w:lang w:eastAsia="en-US"/>
                    </w:rPr>
                    <w:t xml:space="preserve">удостоверение пострадавшего от катастрофы на Чернобыльской АЭС, других радиационных аварий (до 1 января </w:t>
                  </w:r>
                  <w:r>
                    <w:rPr>
                      <w:rFonts w:eastAsia="Times New Roman"/>
                      <w:sz w:val="26"/>
                      <w:szCs w:val="26"/>
                      <w:lang w:eastAsia="en-US"/>
                    </w:rPr>
                    <w:br w:type="textWrapping" w:clear="all"/>
                    <w:t>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ind w:left="-24"/>
                    <w:rPr>
                      <w:rFonts w:eastAsia="Times New Roman"/>
                      <w:sz w:val="26"/>
                      <w:szCs w:val="26"/>
                      <w:lang w:eastAsia="en-US"/>
                    </w:rPr>
                  </w:pPr>
                  <w:r>
                    <w:rPr>
                      <w:rFonts w:eastAsia="Times New Roman"/>
                      <w:sz w:val="26"/>
                      <w:szCs w:val="26"/>
                      <w:lang w:eastAsia="en-US"/>
                    </w:rPr>
                    <w:t xml:space="preserve">по инвалидности, </w:t>
                  </w:r>
                </w:p>
                <w:p w:rsidR="00174EA0" w:rsidRDefault="00174EA0">
                  <w:pPr>
                    <w:tabs>
                      <w:tab w:val="left" w:pos="709"/>
                    </w:tabs>
                    <w:ind w:left="-24"/>
                    <w:rPr>
                      <w:rFonts w:eastAsia="Times New Roman"/>
                      <w:sz w:val="26"/>
                      <w:szCs w:val="26"/>
                      <w:lang w:eastAsia="en-US"/>
                    </w:rPr>
                  </w:pPr>
                  <w:r>
                    <w:rPr>
                      <w:rFonts w:eastAsia="Times New Roman"/>
                      <w:sz w:val="26"/>
                      <w:szCs w:val="26"/>
                      <w:lang w:eastAsia="en-US"/>
                    </w:rPr>
                    <w:t>по случаю потери кормильца, 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4.5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35"/>
                    <w:rPr>
                      <w:rFonts w:eastAsia="Times New Roman"/>
                      <w:b/>
                      <w:sz w:val="26"/>
                      <w:szCs w:val="26"/>
                      <w:lang w:eastAsia="en-US"/>
                    </w:rPr>
                  </w:pPr>
                  <w:r>
                    <w:rPr>
                      <w:rFonts w:eastAsia="Times New Roman"/>
                      <w:sz w:val="26"/>
                      <w:szCs w:val="26"/>
                      <w:lang w:eastAsia="en-US"/>
                    </w:rPr>
                    <w:t xml:space="preserve">справка о работе по ликвидации последствий катастрофы на Чернобыльской АЭС в 1988 – 1989 годах в пределах зоны эвакуации (отчуждения)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20"/>
                    <w:rPr>
                      <w:rFonts w:eastAsia="Times New Roman"/>
                      <w:sz w:val="26"/>
                      <w:szCs w:val="26"/>
                      <w:lang w:eastAsia="en-US"/>
                    </w:rPr>
                  </w:pPr>
                  <w:r>
                    <w:rPr>
                      <w:rFonts w:eastAsia="Times New Roman"/>
                      <w:sz w:val="26"/>
                      <w:szCs w:val="26"/>
                      <w:lang w:eastAsia="en-US"/>
                    </w:rPr>
                    <w:t>пункт 26 Положения о порядке подтверждения и исчисления стажа работы для назначения пенсий</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4.6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bCs/>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предусмотрено пунктом 3 Инструкции о порядке и критериях определения группы и причины инвалидности, перечне медицинских показаний, дающих право на получение социальной пенсии на детей-инвалидов в возрасте до 18 лет, и степени утраты их здоровья </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
                      <w:sz w:val="26"/>
                      <w:szCs w:val="26"/>
                      <w:lang w:eastAsia="en-US"/>
                    </w:rPr>
                  </w:pPr>
                  <w:r>
                    <w:rPr>
                      <w:rFonts w:eastAsia="Times New Roman"/>
                      <w:b/>
                      <w:sz w:val="26"/>
                      <w:szCs w:val="26"/>
                      <w:lang w:eastAsia="en-US"/>
                    </w:rPr>
                    <w:t>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
                      <w:sz w:val="26"/>
                      <w:szCs w:val="26"/>
                      <w:lang w:eastAsia="en-US"/>
                    </w:rPr>
                  </w:pPr>
                  <w:r>
                    <w:rPr>
                      <w:rFonts w:eastAsia="Times New Roman"/>
                      <w:b/>
                      <w:sz w:val="26"/>
                      <w:szCs w:val="26"/>
                      <w:lang w:eastAsia="en-US"/>
                    </w:rPr>
                    <w:t>Документы, необходимые для</w:t>
                  </w:r>
                  <w:r>
                    <w:rPr>
                      <w:rFonts w:eastAsia="Times New Roman"/>
                      <w:b/>
                      <w:bCs/>
                      <w:sz w:val="26"/>
                      <w:szCs w:val="26"/>
                      <w:lang w:eastAsia="en-US"/>
                    </w:rPr>
                    <w:t xml:space="preserve"> повышения пенсии</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инвалидности, по случаю потери кормильца, </w:t>
                  </w:r>
                </w:p>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t>Статья 68 Закона</w:t>
                  </w:r>
                  <w:r>
                    <w:rPr>
                      <w:rFonts w:eastAsia="Times New Roman"/>
                      <w:sz w:val="26"/>
                      <w:szCs w:val="26"/>
                      <w:lang w:eastAsia="en-US"/>
                    </w:rPr>
                    <w:t xml:space="preserve"> </w:t>
                  </w: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shd w:val="clear" w:color="auto" w:fill="FFFFFF"/>
                    <w:ind w:right="10"/>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5.1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bCs/>
                      <w:sz w:val="26"/>
                      <w:szCs w:val="26"/>
                      <w:lang w:eastAsia="en-US"/>
                    </w:rPr>
                    <w:t xml:space="preserve">документы о присвоении звания «Герой Беларуси», «Герой Советского Союза», «Герой </w:t>
                  </w:r>
                  <w:r>
                    <w:rPr>
                      <w:rFonts w:eastAsia="Times New Roman"/>
                      <w:bCs/>
                      <w:sz w:val="26"/>
                      <w:szCs w:val="26"/>
                      <w:lang w:eastAsia="en-US"/>
                    </w:rPr>
                    <w:lastRenderedPageBreak/>
                    <w:t>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hanging="14"/>
                    <w:rPr>
                      <w:rFonts w:eastAsia="Times New Roman"/>
                      <w:sz w:val="26"/>
                      <w:szCs w:val="26"/>
                      <w:lang w:eastAsia="en-US"/>
                    </w:rPr>
                  </w:pPr>
                  <w:r>
                    <w:rPr>
                      <w:rFonts w:eastAsia="Times New Roman"/>
                      <w:sz w:val="26"/>
                      <w:szCs w:val="26"/>
                      <w:lang w:eastAsia="en-US"/>
                    </w:rPr>
                    <w:t>наличие</w:t>
                  </w:r>
                  <w:r>
                    <w:rPr>
                      <w:rFonts w:eastAsia="Times New Roman"/>
                      <w:bCs/>
                      <w:sz w:val="26"/>
                      <w:szCs w:val="26"/>
                      <w:lang w:eastAsia="en-US"/>
                    </w:rPr>
                    <w:t xml:space="preserve"> соответствующего звания или государственных наград (пункт «а» </w:t>
                  </w:r>
                  <w:r>
                    <w:rPr>
                      <w:rFonts w:eastAsia="Times New Roman"/>
                      <w:bCs/>
                      <w:sz w:val="26"/>
                      <w:szCs w:val="26"/>
                      <w:lang w:eastAsia="en-US"/>
                    </w:rPr>
                    <w:lastRenderedPageBreak/>
                    <w:t>части первой статьи 68 Закона)</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5.2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заключение МРЭК (выписка из акта освидетельствования МРЭК)</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widowControl/>
                    <w:ind w:firstLine="33"/>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причина инвалидности (а</w:t>
                  </w:r>
                  <w:r>
                    <w:rPr>
                      <w:rFonts w:eastAsia="Times New Roman"/>
                      <w:bCs/>
                      <w:sz w:val="26"/>
                      <w:szCs w:val="26"/>
                      <w:lang w:eastAsia="en-US"/>
                    </w:rPr>
                    <w:t xml:space="preserve">бзацы первый и седьмой пункта «б», абзац второй пункта «в» части первой, часть третья статьи 68 Закона)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ind w:firstLine="33"/>
                    <w:rPr>
                      <w:rFonts w:eastAsia="Times New Roman"/>
                      <w:sz w:val="26"/>
                      <w:szCs w:val="26"/>
                      <w:lang w:eastAsia="en-US"/>
                    </w:rPr>
                  </w:pPr>
                  <w:r>
                    <w:rPr>
                      <w:rFonts w:eastAsia="Times New Roman"/>
                      <w:sz w:val="26"/>
                      <w:szCs w:val="26"/>
                      <w:lang w:eastAsia="en-US"/>
                    </w:rPr>
                    <w:t>предусмотрено пунктом 3 Инструкции о порядке и критериях определения группы и причины инвалидности, перечне медицинских показаний, дающих право на получение социальной пенсии на детей-инвалидов в возрасте до 18 лет, и степени утраты их здоровья</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5.3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удостоверение инвалида Отечественной войны</w:t>
                  </w:r>
                  <w:r>
                    <w:rPr>
                      <w:rFonts w:eastAsia="Times New Roman"/>
                      <w:b/>
                      <w:bCs/>
                      <w:sz w:val="26"/>
                      <w:szCs w:val="26"/>
                      <w:lang w:eastAsia="en-US"/>
                    </w:rPr>
                    <w:t xml:space="preserve">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статус инвалида войны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522"/>
                    </w:tabs>
                    <w:rPr>
                      <w:rFonts w:eastAsia="Times New Roman"/>
                      <w:sz w:val="26"/>
                      <w:szCs w:val="26"/>
                      <w:lang w:eastAsia="en-US"/>
                    </w:rPr>
                  </w:pPr>
                  <w:r>
                    <w:rPr>
                      <w:rFonts w:eastAsia="Times New Roman"/>
                      <w:sz w:val="26"/>
                      <w:szCs w:val="26"/>
                      <w:lang w:eastAsia="en-US"/>
                    </w:rPr>
                    <w:t>5.4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tabs>
                      <w:tab w:val="left" w:pos="0"/>
                      <w:tab w:val="left" w:pos="709"/>
                      <w:tab w:val="left" w:pos="1134"/>
                    </w:tabs>
                    <w:rPr>
                      <w:rFonts w:eastAsia="Times New Roman"/>
                      <w:sz w:val="26"/>
                      <w:szCs w:val="26"/>
                      <w:lang w:eastAsia="en-US"/>
                    </w:rPr>
                  </w:pPr>
                  <w:r>
                    <w:rPr>
                      <w:rFonts w:eastAsia="Times New Roman"/>
                      <w:sz w:val="26"/>
                      <w:szCs w:val="26"/>
                      <w:lang w:eastAsia="en-US"/>
                    </w:rPr>
                    <w:t>удостоверение участника войны и справка о прохождении</w:t>
                  </w:r>
                  <w:r>
                    <w:rPr>
                      <w:rFonts w:eastAsia="Times New Roman"/>
                      <w:sz w:val="26"/>
                      <w:szCs w:val="26"/>
                      <w:lang w:eastAsia="en-US"/>
                    </w:rPr>
                    <w:br/>
                    <w:t xml:space="preserve">военной службы (службы) </w:t>
                  </w:r>
                  <w:proofErr w:type="spellStart"/>
                  <w:proofErr w:type="gramStart"/>
                  <w:r>
                    <w:rPr>
                      <w:rFonts w:eastAsia="Times New Roman"/>
                      <w:sz w:val="26"/>
                      <w:szCs w:val="26"/>
                      <w:lang w:eastAsia="en-US"/>
                    </w:rPr>
                    <w:t>военнослужа-щими</w:t>
                  </w:r>
                  <w:proofErr w:type="spellEnd"/>
                  <w:proofErr w:type="gramEnd"/>
                  <w:r>
                    <w:rPr>
                      <w:rFonts w:eastAsia="Times New Roman"/>
                      <w:sz w:val="26"/>
                      <w:szCs w:val="26"/>
                      <w:lang w:eastAsia="en-US"/>
                    </w:rPr>
                    <w:t>, лицами начальствующего</w:t>
                  </w:r>
                  <w:r>
                    <w:rPr>
                      <w:rFonts w:eastAsia="Times New Roman"/>
                      <w:sz w:val="26"/>
                      <w:szCs w:val="26"/>
                      <w:lang w:eastAsia="en-US"/>
                    </w:rPr>
                    <w:br/>
                    <w:t>и рядового состава органов внутренних дел в составе действующей</w:t>
                  </w:r>
                  <w:r>
                    <w:rPr>
                      <w:rFonts w:eastAsia="Times New Roman"/>
                      <w:sz w:val="26"/>
                      <w:szCs w:val="26"/>
                      <w:lang w:eastAsia="en-US"/>
                    </w:rPr>
                    <w:br/>
                    <w:t xml:space="preserve">армии либо об участии в </w:t>
                  </w:r>
                  <w:r>
                    <w:rPr>
                      <w:rFonts w:eastAsia="Times New Roman"/>
                      <w:sz w:val="26"/>
                      <w:szCs w:val="26"/>
                      <w:lang w:eastAsia="en-US"/>
                    </w:rPr>
                    <w:lastRenderedPageBreak/>
                    <w:t>боевых действиях при исполнении служебных обязанностей на территории других государств</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статус участника войны, партизана, ветерана боевых действий, прохождение военной службы (службы) (абзац второй пункта «б» части первой статьи 68 Закона)</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lastRenderedPageBreak/>
                    <w:t>5.4.1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удостоверение партизана</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5.4.2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удостоверение ветерана боевых действий на территории других государств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t xml:space="preserve">формы </w:t>
                  </w:r>
                  <w:r>
                    <w:rPr>
                      <w:rFonts w:eastAsia="Times New Roman"/>
                      <w:sz w:val="26"/>
                      <w:szCs w:val="26"/>
                      <w:lang w:eastAsia="en-US"/>
                    </w:rPr>
                    <w:t>установлены</w:t>
                  </w:r>
                  <w:r>
                    <w:rPr>
                      <w:rFonts w:eastAsia="Times New Roman"/>
                      <w:bCs/>
                      <w:sz w:val="26"/>
                      <w:szCs w:val="26"/>
                      <w:lang w:eastAsia="en-US"/>
                    </w:rPr>
                    <w:t xml:space="preserve"> постановлением Совета Министров Республики Беларусь от 28 ноября 2012 г. № 1088 «</w:t>
                  </w:r>
                  <w:r>
                    <w:rPr>
                      <w:rFonts w:eastAsia="Times New Roman"/>
                      <w:sz w:val="26"/>
                      <w:szCs w:val="26"/>
                      <w:lang w:eastAsia="en-US"/>
                    </w:rPr>
                    <w:t>О некоторых мерах по реализации Указа Президента Республики Беларусь от 1 октября 2012 г. № 448»</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ind w:firstLine="63"/>
                    <w:rPr>
                      <w:rFonts w:eastAsia="Times New Roman"/>
                      <w:sz w:val="26"/>
                      <w:szCs w:val="26"/>
                      <w:lang w:eastAsia="en-US"/>
                    </w:rPr>
                  </w:pPr>
                  <w:r>
                    <w:rPr>
                      <w:rFonts w:eastAsia="Times New Roman"/>
                      <w:sz w:val="26"/>
                      <w:szCs w:val="26"/>
                      <w:lang w:eastAsia="en-US"/>
                    </w:rPr>
                    <w:t>5.5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удостоверение</w:t>
                  </w:r>
                  <w:r>
                    <w:rPr>
                      <w:rFonts w:eastAsia="Times New Roman"/>
                      <w:b/>
                      <w:sz w:val="26"/>
                      <w:szCs w:val="26"/>
                      <w:lang w:eastAsia="en-US"/>
                    </w:rPr>
                    <w:t xml:space="preserve"> </w:t>
                  </w:r>
                  <w:r>
                    <w:rPr>
                      <w:rFonts w:eastAsia="Times New Roman"/>
                      <w:sz w:val="26"/>
                      <w:szCs w:val="26"/>
                      <w:lang w:eastAsia="en-US"/>
                    </w:rPr>
                    <w:t xml:space="preserve">участника войны и документы  о работе в качестве вольнонаемного состава действующей армии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статус участника войны и соответствующая работа (абзац третий пункта «б» части первой </w:t>
                  </w:r>
                  <w:r>
                    <w:rPr>
                      <w:rFonts w:eastAsia="Times New Roman"/>
                      <w:bCs/>
                      <w:sz w:val="26"/>
                      <w:szCs w:val="26"/>
                      <w:lang w:eastAsia="en-US"/>
                    </w:rPr>
                    <w:t xml:space="preserve">статьи 68 Закона)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55"/>
                      <w:tab w:val="left" w:pos="913"/>
                    </w:tabs>
                    <w:rPr>
                      <w:rFonts w:eastAsia="Times New Roman"/>
                      <w:sz w:val="26"/>
                      <w:szCs w:val="26"/>
                      <w:lang w:eastAsia="en-US"/>
                    </w:rPr>
                  </w:pPr>
                  <w:r>
                    <w:rPr>
                      <w:rFonts w:eastAsia="Times New Roman"/>
                      <w:sz w:val="26"/>
                      <w:szCs w:val="26"/>
                      <w:lang w:eastAsia="en-US"/>
                    </w:rPr>
                    <w:t>5.6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 xml:space="preserve">удостоверение участника войны и справка о времени участия в составе специальных </w:t>
                  </w:r>
                  <w:proofErr w:type="spellStart"/>
                  <w:proofErr w:type="gramStart"/>
                  <w:r>
                    <w:rPr>
                      <w:rFonts w:eastAsia="Times New Roman"/>
                      <w:sz w:val="26"/>
                      <w:szCs w:val="26"/>
                      <w:lang w:eastAsia="en-US"/>
                    </w:rPr>
                    <w:t>формиро-ваний</w:t>
                  </w:r>
                  <w:proofErr w:type="spellEnd"/>
                  <w:proofErr w:type="gramEnd"/>
                  <w:r>
                    <w:rPr>
                      <w:rFonts w:eastAsia="Times New Roman"/>
                      <w:sz w:val="26"/>
                      <w:szCs w:val="26"/>
                      <w:lang w:eastAsia="en-US"/>
                    </w:rPr>
                    <w:t xml:space="preserve"> в разминировании территорий и объектов </w:t>
                  </w:r>
                  <w:r>
                    <w:rPr>
                      <w:rFonts w:eastAsia="Times New Roman"/>
                      <w:sz w:val="26"/>
                      <w:szCs w:val="26"/>
                      <w:lang w:eastAsia="en-US"/>
                    </w:rPr>
                    <w:lastRenderedPageBreak/>
                    <w:t xml:space="preserve">после освобождения от немецкой оккупации в 1943 - 1945 годах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статус участника войны и участие в составе специальных формирований (абзац четвертый пункта «б» части </w:t>
                  </w:r>
                  <w:r>
                    <w:rPr>
                      <w:rFonts w:eastAsia="Times New Roman"/>
                      <w:sz w:val="26"/>
                      <w:szCs w:val="26"/>
                      <w:lang w:eastAsia="en-US"/>
                    </w:rPr>
                    <w:lastRenderedPageBreak/>
                    <w:t>первой</w:t>
                  </w:r>
                  <w:r>
                    <w:rPr>
                      <w:rFonts w:eastAsia="Times New Roman"/>
                      <w:bCs/>
                      <w:sz w:val="26"/>
                      <w:szCs w:val="26"/>
                      <w:lang w:eastAsia="en-US"/>
                    </w:rPr>
                    <w:t xml:space="preserve"> статьи 68 Закона)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33"/>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59"/>
                    <w:rPr>
                      <w:rFonts w:eastAsia="Times New Roman"/>
                      <w:sz w:val="26"/>
                      <w:szCs w:val="26"/>
                      <w:lang w:eastAsia="en-US"/>
                    </w:rPr>
                  </w:pPr>
                  <w:r>
                    <w:rPr>
                      <w:rFonts w:eastAsia="Times New Roman"/>
                      <w:sz w:val="26"/>
                      <w:szCs w:val="26"/>
                      <w:lang w:eastAsia="en-US"/>
                    </w:rPr>
                    <w:lastRenderedPageBreak/>
                    <w:t>5.7</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bCs/>
                      <w:sz w:val="26"/>
                      <w:szCs w:val="26"/>
                      <w:lang w:eastAsia="en-US"/>
                    </w:rPr>
                  </w:pPr>
                  <w:r>
                    <w:rPr>
                      <w:rFonts w:eastAsia="Times New Roman"/>
                      <w:bCs/>
                      <w:sz w:val="26"/>
                      <w:szCs w:val="26"/>
                      <w:lang w:eastAsia="en-US"/>
                    </w:rPr>
                    <w:t xml:space="preserve">удостоверение лицам, работавшим в период блокады г. Ленинграда с 8 сентября 1941 г. по </w:t>
                  </w:r>
                  <w:r>
                    <w:rPr>
                      <w:rFonts w:eastAsia="Times New Roman"/>
                      <w:bCs/>
                      <w:sz w:val="26"/>
                      <w:szCs w:val="26"/>
                      <w:lang w:eastAsia="en-US"/>
                    </w:rPr>
                    <w:br w:type="textWrapping" w:clear="all"/>
                    <w:t xml:space="preserve">27 января 1944 г. на предприятиях, в </w:t>
                  </w:r>
                  <w:proofErr w:type="spellStart"/>
                  <w:proofErr w:type="gramStart"/>
                  <w:r>
                    <w:rPr>
                      <w:rFonts w:eastAsia="Times New Roman"/>
                      <w:bCs/>
                      <w:sz w:val="26"/>
                      <w:szCs w:val="26"/>
                      <w:lang w:eastAsia="en-US"/>
                    </w:rPr>
                    <w:t>учреж-дениях</w:t>
                  </w:r>
                  <w:proofErr w:type="spellEnd"/>
                  <w:proofErr w:type="gramEnd"/>
                  <w:r>
                    <w:rPr>
                      <w:rFonts w:eastAsia="Times New Roman"/>
                      <w:bCs/>
                      <w:sz w:val="26"/>
                      <w:szCs w:val="26"/>
                      <w:lang w:eastAsia="en-US"/>
                    </w:rPr>
                    <w:t xml:space="preserve"> и организациях города </w:t>
                  </w:r>
                  <w:r>
                    <w:rPr>
                      <w:rFonts w:eastAsia="Times New Roman"/>
                      <w:sz w:val="26"/>
                      <w:szCs w:val="26"/>
                      <w:lang w:eastAsia="en-US"/>
                    </w:rPr>
                    <w:t>и награжденным медалью «За оборону Ленинграда»</w:t>
                  </w:r>
                  <w:r>
                    <w:rPr>
                      <w:rFonts w:eastAsia="Times New Roman"/>
                      <w:bCs/>
                      <w:sz w:val="26"/>
                      <w:szCs w:val="26"/>
                      <w:lang w:eastAsia="en-US"/>
                    </w:rPr>
                    <w:t>, и лицам, награжденным знаком «Жителю блокадного Ленинграда»</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ind w:firstLine="11"/>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работа в период блокады </w:t>
                  </w:r>
                  <w:proofErr w:type="gramStart"/>
                  <w:r>
                    <w:rPr>
                      <w:rFonts w:eastAsia="Times New Roman"/>
                      <w:bCs/>
                      <w:sz w:val="26"/>
                      <w:szCs w:val="26"/>
                      <w:lang w:eastAsia="en-US"/>
                    </w:rPr>
                    <w:t>г</w:t>
                  </w:r>
                  <w:proofErr w:type="gramEnd"/>
                  <w:r>
                    <w:rPr>
                      <w:rFonts w:eastAsia="Times New Roman"/>
                      <w:bCs/>
                      <w:sz w:val="26"/>
                      <w:szCs w:val="26"/>
                      <w:lang w:eastAsia="en-US"/>
                    </w:rPr>
                    <w:t>. Ленинграда (абзац пятый пункта «б» части первой статьи 68 Закона)</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54"/>
                    </w:tabs>
                    <w:ind w:right="-59"/>
                    <w:rPr>
                      <w:rFonts w:eastAsia="Times New Roman"/>
                      <w:sz w:val="26"/>
                      <w:szCs w:val="26"/>
                      <w:lang w:eastAsia="en-US"/>
                    </w:rPr>
                  </w:pPr>
                  <w:r>
                    <w:rPr>
                      <w:rFonts w:eastAsia="Times New Roman"/>
                      <w:sz w:val="26"/>
                      <w:szCs w:val="26"/>
                      <w:lang w:eastAsia="en-US"/>
                    </w:rPr>
                    <w:t>5.8</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bCs/>
                      <w:sz w:val="26"/>
                      <w:szCs w:val="26"/>
                      <w:lang w:eastAsia="en-US"/>
                    </w:rPr>
                    <w:t xml:space="preserve">удостоверение бывшего несовершеннолетнего узника мест </w:t>
                  </w:r>
                  <w:proofErr w:type="spellStart"/>
                  <w:proofErr w:type="gramStart"/>
                  <w:r>
                    <w:rPr>
                      <w:rFonts w:eastAsia="Times New Roman"/>
                      <w:bCs/>
                      <w:sz w:val="26"/>
                      <w:szCs w:val="26"/>
                      <w:lang w:eastAsia="en-US"/>
                    </w:rPr>
                    <w:t>принуди-тельного</w:t>
                  </w:r>
                  <w:proofErr w:type="spellEnd"/>
                  <w:proofErr w:type="gramEnd"/>
                  <w:r>
                    <w:rPr>
                      <w:rFonts w:eastAsia="Times New Roman"/>
                      <w:bCs/>
                      <w:sz w:val="26"/>
                      <w:szCs w:val="26"/>
                      <w:lang w:eastAsia="en-US"/>
                    </w:rPr>
                    <w:t xml:space="preserve"> содержания, удостоверение бывшего совершеннолетнего узника фашистских концлагерей, тюрем, гетто </w:t>
                  </w:r>
                  <w:r>
                    <w:rPr>
                      <w:rFonts w:eastAsia="Times New Roman"/>
                      <w:sz w:val="26"/>
                      <w:szCs w:val="26"/>
                      <w:lang w:eastAsia="en-US"/>
                    </w:rPr>
                    <w:t>(при наличии в пенсионном деле документов о пребывании в указанных местах)</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t xml:space="preserve">нахождение </w:t>
                  </w:r>
                  <w:r>
                    <w:rPr>
                      <w:rFonts w:eastAsia="Times New Roman"/>
                      <w:sz w:val="26"/>
                      <w:szCs w:val="26"/>
                      <w:lang w:eastAsia="en-US"/>
                    </w:rPr>
                    <w:t>в местах принудительного содержания, созданных фашистами и их союзниками в годы</w:t>
                  </w:r>
                  <w:proofErr w:type="gramStart"/>
                  <w:r>
                    <w:rPr>
                      <w:rFonts w:eastAsia="Times New Roman"/>
                      <w:sz w:val="26"/>
                      <w:szCs w:val="26"/>
                      <w:lang w:eastAsia="en-US"/>
                    </w:rPr>
                    <w:t xml:space="preserve"> В</w:t>
                  </w:r>
                  <w:proofErr w:type="gramEnd"/>
                  <w:r>
                    <w:rPr>
                      <w:rFonts w:eastAsia="Times New Roman"/>
                      <w:sz w:val="26"/>
                      <w:szCs w:val="26"/>
                      <w:lang w:eastAsia="en-US"/>
                    </w:rPr>
                    <w:t>торой мировой войны (</w:t>
                  </w:r>
                  <w:r>
                    <w:rPr>
                      <w:rFonts w:eastAsia="Times New Roman"/>
                      <w:bCs/>
                      <w:sz w:val="26"/>
                      <w:szCs w:val="26"/>
                      <w:lang w:eastAsia="en-US"/>
                    </w:rPr>
                    <w:t>абзац шестой пункта «б» части первой статьи 68 Закона)</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выдается </w:t>
                  </w:r>
                  <w:r>
                    <w:rPr>
                      <w:rFonts w:eastAsia="Times New Roman"/>
                      <w:bCs/>
                      <w:sz w:val="26"/>
                      <w:szCs w:val="26"/>
                      <w:lang w:eastAsia="en-US"/>
                    </w:rPr>
                    <w:t>в соответствии с пунктом 3.8 перечня административных процедур</w:t>
                  </w:r>
                  <w:r>
                    <w:rPr>
                      <w:rFonts w:eastAsia="Times New Roman"/>
                      <w:sz w:val="26"/>
                      <w:szCs w:val="26"/>
                      <w:lang w:eastAsia="en-US"/>
                    </w:rPr>
                    <w:t>, осуществляемых государственными органами и иными организациями по заявлениям граждан</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63"/>
                      <w:tab w:val="left" w:pos="869"/>
                    </w:tabs>
                    <w:ind w:right="-44"/>
                    <w:rPr>
                      <w:rFonts w:eastAsia="Times New Roman"/>
                      <w:sz w:val="26"/>
                      <w:szCs w:val="26"/>
                      <w:lang w:eastAsia="en-US"/>
                    </w:rPr>
                  </w:pPr>
                  <w:r>
                    <w:rPr>
                      <w:rFonts w:eastAsia="Times New Roman"/>
                      <w:sz w:val="26"/>
                      <w:szCs w:val="26"/>
                      <w:lang w:eastAsia="en-US"/>
                    </w:rPr>
                    <w:t>5.9</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 xml:space="preserve">удостоверение о праве на льготы лицам, </w:t>
                  </w:r>
                  <w:r>
                    <w:rPr>
                      <w:rFonts w:eastAsia="Times New Roman"/>
                      <w:bCs/>
                      <w:sz w:val="26"/>
                      <w:szCs w:val="26"/>
                      <w:lang w:eastAsia="en-US"/>
                    </w:rPr>
                    <w:lastRenderedPageBreak/>
                    <w:t>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награждение соответствующими </w:t>
                  </w:r>
                  <w:r>
                    <w:rPr>
                      <w:rFonts w:eastAsia="Times New Roman"/>
                      <w:bCs/>
                      <w:sz w:val="26"/>
                      <w:szCs w:val="26"/>
                      <w:lang w:eastAsia="en-US"/>
                    </w:rPr>
                    <w:lastRenderedPageBreak/>
                    <w:t>орденами или медалями СССР (абзац восьмой пункта «б» части первой статьи 68 Закона)</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lastRenderedPageBreak/>
                    <w:t xml:space="preserve">выдается в соответствии с пунктом </w:t>
                  </w:r>
                  <w:r>
                    <w:rPr>
                      <w:rFonts w:eastAsia="Times New Roman"/>
                      <w:bCs/>
                      <w:sz w:val="26"/>
                      <w:szCs w:val="26"/>
                      <w:lang w:eastAsia="en-US"/>
                    </w:rPr>
                    <w:lastRenderedPageBreak/>
                    <w:t>3.4 перечня административных процедур, осуществляемых государственными органами и иными организациями по заявлениям граждан</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lastRenderedPageBreak/>
                    <w:t>5.10</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proofErr w:type="gramStart"/>
                  <w:r>
                    <w:rPr>
                      <w:rFonts w:eastAsia="Times New Roman"/>
                      <w:bCs/>
                      <w:sz w:val="26"/>
                      <w:szCs w:val="26"/>
                      <w:lang w:eastAsia="en-US"/>
                    </w:rP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roofErr w:type="gramEnd"/>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rPr>
                      <w:rFonts w:eastAsia="Times New Roman"/>
                      <w:sz w:val="26"/>
                      <w:szCs w:val="26"/>
                      <w:lang w:eastAsia="en-US"/>
                    </w:rPr>
                  </w:pPr>
                  <w:r>
                    <w:rPr>
                      <w:rFonts w:eastAsia="Times New Roman"/>
                      <w:sz w:val="26"/>
                      <w:szCs w:val="26"/>
                      <w:lang w:eastAsia="en-US"/>
                    </w:rPr>
                    <w:t>5.11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 xml:space="preserve">удостоверение о праве на льготы родителям и не вступившей в новый брак супруге (супругу) военнослужащего, </w:t>
                  </w:r>
                  <w:r>
                    <w:rPr>
                      <w:rFonts w:eastAsia="Times New Roman"/>
                      <w:bCs/>
                      <w:sz w:val="26"/>
                      <w:szCs w:val="26"/>
                      <w:lang w:eastAsia="en-US"/>
                    </w:rPr>
                    <w:lastRenderedPageBreak/>
                    <w:t>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выдается в соответствии с пунктом 3.6 перечня административных процедур, осуществляемых </w:t>
                  </w:r>
                  <w:r>
                    <w:rPr>
                      <w:rFonts w:eastAsia="Times New Roman"/>
                      <w:bCs/>
                      <w:sz w:val="26"/>
                      <w:szCs w:val="26"/>
                      <w:lang w:eastAsia="en-US"/>
                    </w:rPr>
                    <w:lastRenderedPageBreak/>
                    <w:t>государственными органами и иными организациями по заявлениям граждан</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59"/>
                    <w:rPr>
                      <w:rFonts w:eastAsia="Times New Roman"/>
                      <w:sz w:val="26"/>
                      <w:szCs w:val="26"/>
                      <w:lang w:eastAsia="en-US"/>
                    </w:rPr>
                  </w:pPr>
                  <w:r>
                    <w:rPr>
                      <w:rFonts w:eastAsia="Times New Roman"/>
                      <w:sz w:val="26"/>
                      <w:szCs w:val="26"/>
                      <w:lang w:eastAsia="en-US"/>
                    </w:rPr>
                    <w:lastRenderedPageBreak/>
                    <w:t>5.12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документы о</w:t>
                  </w:r>
                  <w:r>
                    <w:rPr>
                      <w:rFonts w:eastAsia="Times New Roman"/>
                      <w:b/>
                      <w:bCs/>
                      <w:sz w:val="26"/>
                      <w:szCs w:val="26"/>
                      <w:lang w:eastAsia="en-US"/>
                    </w:rPr>
                    <w:t xml:space="preserve"> </w:t>
                  </w:r>
                  <w:r>
                    <w:rPr>
                      <w:rFonts w:eastAsia="Times New Roman"/>
                      <w:bCs/>
                      <w:sz w:val="26"/>
                      <w:szCs w:val="26"/>
                      <w:lang w:eastAsia="en-US"/>
                    </w:rPr>
                    <w:t>нахождении в местах лишения свободы, в</w:t>
                  </w:r>
                  <w:r>
                    <w:rPr>
                      <w:rFonts w:eastAsia="Times New Roman"/>
                      <w:bCs/>
                      <w:sz w:val="26"/>
                      <w:szCs w:val="26"/>
                      <w:lang w:eastAsia="en-US"/>
                    </w:rPr>
                    <w:br/>
                    <w:t xml:space="preserve">ссылке, высылке, на </w:t>
                  </w:r>
                  <w:proofErr w:type="spellStart"/>
                  <w:r>
                    <w:rPr>
                      <w:rFonts w:eastAsia="Times New Roman"/>
                      <w:bCs/>
                      <w:sz w:val="26"/>
                      <w:szCs w:val="26"/>
                      <w:lang w:eastAsia="en-US"/>
                    </w:rPr>
                    <w:t>спецпоселении</w:t>
                  </w:r>
                  <w:proofErr w:type="spellEnd"/>
                  <w:r>
                    <w:rPr>
                      <w:rFonts w:eastAsia="Times New Roman"/>
                      <w:bCs/>
                      <w:sz w:val="26"/>
                      <w:szCs w:val="26"/>
                      <w:lang w:eastAsia="en-US"/>
                    </w:rPr>
                    <w:t xml:space="preserve"> и о реабилитации лиц,</w:t>
                  </w:r>
                  <w:r>
                    <w:rPr>
                      <w:rFonts w:eastAsia="Times New Roman"/>
                      <w:bCs/>
                      <w:sz w:val="26"/>
                      <w:szCs w:val="26"/>
                      <w:lang w:eastAsia="en-US"/>
                    </w:rPr>
                    <w:br/>
                    <w:t>необоснованно репрессированных по политическим, социальным,</w:t>
                  </w:r>
                  <w:r>
                    <w:rPr>
                      <w:rFonts w:eastAsia="Times New Roman"/>
                      <w:bCs/>
                      <w:sz w:val="26"/>
                      <w:szCs w:val="26"/>
                      <w:lang w:eastAsia="en-US"/>
                    </w:rPr>
                    <w:br/>
                    <w:t>национальным, религиозным и иным мотивам в период репрессий 20-</w:t>
                  </w:r>
                  <w:r>
                    <w:rPr>
                      <w:rFonts w:eastAsia="Times New Roman"/>
                      <w:bCs/>
                      <w:sz w:val="26"/>
                      <w:szCs w:val="26"/>
                      <w:lang w:eastAsia="en-US"/>
                    </w:rPr>
                    <w:br/>
                    <w:t>80-х</w:t>
                  </w:r>
                  <w:r>
                    <w:rPr>
                      <w:rFonts w:eastAsia="Times New Roman"/>
                      <w:b/>
                      <w:bCs/>
                      <w:sz w:val="26"/>
                      <w:szCs w:val="26"/>
                      <w:lang w:eastAsia="en-US"/>
                    </w:rPr>
                    <w:t xml:space="preserve"> </w:t>
                  </w:r>
                  <w:r>
                    <w:rPr>
                      <w:rFonts w:eastAsia="Times New Roman"/>
                      <w:bCs/>
                      <w:sz w:val="26"/>
                      <w:szCs w:val="26"/>
                      <w:lang w:eastAsia="en-US"/>
                    </w:rPr>
                    <w:t>годов, в том числе детей, находивших вместе с родителями</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нахождение в местах лишения свободы, в</w:t>
                  </w:r>
                  <w:r>
                    <w:rPr>
                      <w:rFonts w:eastAsia="Times New Roman"/>
                      <w:bCs/>
                      <w:sz w:val="26"/>
                      <w:szCs w:val="26"/>
                      <w:lang w:eastAsia="en-US"/>
                    </w:rPr>
                    <w:br/>
                    <w:t xml:space="preserve">ссылке, высылке, на </w:t>
                  </w:r>
                  <w:proofErr w:type="spellStart"/>
                  <w:r>
                    <w:rPr>
                      <w:rFonts w:eastAsia="Times New Roman"/>
                      <w:bCs/>
                      <w:sz w:val="26"/>
                      <w:szCs w:val="26"/>
                      <w:lang w:eastAsia="en-US"/>
                    </w:rPr>
                    <w:t>спецпоселении</w:t>
                  </w:r>
                  <w:proofErr w:type="spellEnd"/>
                  <w:r>
                    <w:rPr>
                      <w:rFonts w:eastAsia="Times New Roman"/>
                      <w:bCs/>
                      <w:sz w:val="26"/>
                      <w:szCs w:val="26"/>
                      <w:lang w:eastAsia="en-US"/>
                    </w:rPr>
                    <w:t xml:space="preserve"> и реабилитация (пункт «г» части первой статьи 68 Закона)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54"/>
                    </w:tabs>
                    <w:ind w:right="-59"/>
                    <w:rPr>
                      <w:rFonts w:eastAsia="Times New Roman"/>
                      <w:sz w:val="26"/>
                      <w:szCs w:val="26"/>
                      <w:lang w:eastAsia="en-US"/>
                    </w:rPr>
                  </w:pPr>
                  <w:r>
                    <w:rPr>
                      <w:rFonts w:eastAsia="Times New Roman"/>
                      <w:sz w:val="26"/>
                      <w:szCs w:val="26"/>
                      <w:lang w:eastAsia="en-US"/>
                    </w:rPr>
                    <w:t>5.13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удостоверения установленного образца</w:t>
                  </w:r>
                  <w:r>
                    <w:rPr>
                      <w:rFonts w:eastAsia="Times New Roman"/>
                      <w:bCs/>
                      <w:sz w:val="26"/>
                      <w:szCs w:val="26"/>
                      <w:lang w:eastAsia="en-US"/>
                    </w:rPr>
                    <w:br/>
                    <w:t>донорам, награжденным нагрудным знаком отличия Министерства здравоохранения Республики Беларусь «</w:t>
                  </w:r>
                  <w:proofErr w:type="spellStart"/>
                  <w:r>
                    <w:rPr>
                      <w:rFonts w:eastAsia="Times New Roman"/>
                      <w:bCs/>
                      <w:sz w:val="26"/>
                      <w:szCs w:val="26"/>
                      <w:lang w:eastAsia="en-US"/>
                    </w:rPr>
                    <w:t>Ганаровы</w:t>
                  </w:r>
                  <w:proofErr w:type="spellEnd"/>
                  <w:r>
                    <w:rPr>
                      <w:rFonts w:eastAsia="Times New Roman"/>
                      <w:bCs/>
                      <w:sz w:val="26"/>
                      <w:szCs w:val="26"/>
                      <w:lang w:eastAsia="en-US"/>
                    </w:rPr>
                    <w:t xml:space="preserve"> </w:t>
                  </w:r>
                  <w:proofErr w:type="spellStart"/>
                  <w:r>
                    <w:rPr>
                      <w:rFonts w:eastAsia="Times New Roman"/>
                      <w:bCs/>
                      <w:sz w:val="26"/>
                      <w:szCs w:val="26"/>
                      <w:lang w:eastAsia="en-US"/>
                    </w:rPr>
                    <w:t>донар</w:t>
                  </w:r>
                  <w:proofErr w:type="spellEnd"/>
                  <w:r>
                    <w:rPr>
                      <w:rFonts w:eastAsia="Times New Roman"/>
                      <w:bCs/>
                      <w:sz w:val="26"/>
                      <w:szCs w:val="26"/>
                      <w:lang w:eastAsia="en-US"/>
                    </w:rPr>
                    <w:t xml:space="preserve"> </w:t>
                  </w:r>
                  <w:proofErr w:type="spellStart"/>
                  <w:r>
                    <w:rPr>
                      <w:rFonts w:eastAsia="Times New Roman"/>
                      <w:bCs/>
                      <w:sz w:val="26"/>
                      <w:szCs w:val="26"/>
                      <w:lang w:eastAsia="en-US"/>
                    </w:rPr>
                    <w:lastRenderedPageBreak/>
                    <w:t>Рэспубл</w:t>
                  </w:r>
                  <w:proofErr w:type="gramStart"/>
                  <w:r>
                    <w:rPr>
                      <w:rFonts w:eastAsia="Times New Roman"/>
                      <w:bCs/>
                      <w:sz w:val="26"/>
                      <w:szCs w:val="26"/>
                      <w:lang w:eastAsia="en-US"/>
                    </w:rPr>
                    <w:t>i</w:t>
                  </w:r>
                  <w:proofErr w:type="gramEnd"/>
                  <w:r>
                    <w:rPr>
                      <w:rFonts w:eastAsia="Times New Roman"/>
                      <w:bCs/>
                      <w:sz w:val="26"/>
                      <w:szCs w:val="26"/>
                      <w:lang w:eastAsia="en-US"/>
                    </w:rPr>
                    <w:t>кi</w:t>
                  </w:r>
                  <w:proofErr w:type="spellEnd"/>
                  <w:r>
                    <w:rPr>
                      <w:rFonts w:eastAsia="Times New Roman"/>
                      <w:bCs/>
                      <w:sz w:val="26"/>
                      <w:szCs w:val="26"/>
                      <w:lang w:eastAsia="en-US"/>
                    </w:rPr>
                    <w:t xml:space="preserve">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w:t>
                  </w:r>
                  <w:r>
                    <w:rPr>
                      <w:rFonts w:eastAsia="Times New Roman"/>
                      <w:bCs/>
                      <w:sz w:val="26"/>
                      <w:szCs w:val="26"/>
                      <w:lang w:eastAsia="en-US"/>
                    </w:rPr>
                    <w:br/>
                    <w:t>сведения о дате награждения, органе, принявшем решение о</w:t>
                  </w:r>
                  <w:r>
                    <w:rPr>
                      <w:rFonts w:eastAsia="Times New Roman"/>
                      <w:bCs/>
                      <w:sz w:val="26"/>
                      <w:szCs w:val="26"/>
                      <w:lang w:eastAsia="en-US"/>
                    </w:rPr>
                    <w:br/>
                    <w:t>награждении, дате и номере выданного удостоверения</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награждение нагрудным знаком отличия Министерства здравоохранения Республики Беларусь «</w:t>
                  </w:r>
                  <w:proofErr w:type="spellStart"/>
                  <w:r>
                    <w:rPr>
                      <w:rFonts w:eastAsia="Times New Roman"/>
                      <w:bCs/>
                      <w:sz w:val="26"/>
                      <w:szCs w:val="26"/>
                      <w:lang w:eastAsia="en-US"/>
                    </w:rPr>
                    <w:t>Ганаровы</w:t>
                  </w:r>
                  <w:proofErr w:type="spellEnd"/>
                  <w:r>
                    <w:rPr>
                      <w:rFonts w:eastAsia="Times New Roman"/>
                      <w:bCs/>
                      <w:sz w:val="26"/>
                      <w:szCs w:val="26"/>
                      <w:lang w:eastAsia="en-US"/>
                    </w:rPr>
                    <w:t xml:space="preserve"> </w:t>
                  </w:r>
                  <w:proofErr w:type="spellStart"/>
                  <w:r>
                    <w:rPr>
                      <w:rFonts w:eastAsia="Times New Roman"/>
                      <w:bCs/>
                      <w:sz w:val="26"/>
                      <w:szCs w:val="26"/>
                      <w:lang w:eastAsia="en-US"/>
                    </w:rPr>
                    <w:t>донар</w:t>
                  </w:r>
                  <w:proofErr w:type="spellEnd"/>
                  <w:r>
                    <w:rPr>
                      <w:rFonts w:eastAsia="Times New Roman"/>
                      <w:bCs/>
                      <w:sz w:val="26"/>
                      <w:szCs w:val="26"/>
                      <w:lang w:eastAsia="en-US"/>
                    </w:rPr>
                    <w:t xml:space="preserve"> </w:t>
                  </w:r>
                  <w:proofErr w:type="spellStart"/>
                  <w:r>
                    <w:rPr>
                      <w:rFonts w:eastAsia="Times New Roman"/>
                      <w:bCs/>
                      <w:sz w:val="26"/>
                      <w:szCs w:val="26"/>
                      <w:lang w:eastAsia="en-US"/>
                    </w:rPr>
                    <w:lastRenderedPageBreak/>
                    <w:t>Рэспубл</w:t>
                  </w:r>
                  <w:proofErr w:type="gramStart"/>
                  <w:r>
                    <w:rPr>
                      <w:rFonts w:eastAsia="Times New Roman"/>
                      <w:bCs/>
                      <w:sz w:val="26"/>
                      <w:szCs w:val="26"/>
                      <w:lang w:eastAsia="en-US"/>
                    </w:rPr>
                    <w:t>i</w:t>
                  </w:r>
                  <w:proofErr w:type="gramEnd"/>
                  <w:r>
                    <w:rPr>
                      <w:rFonts w:eastAsia="Times New Roman"/>
                      <w:bCs/>
                      <w:sz w:val="26"/>
                      <w:szCs w:val="26"/>
                      <w:lang w:eastAsia="en-US"/>
                    </w:rPr>
                    <w:t>кi</w:t>
                  </w:r>
                  <w:proofErr w:type="spellEnd"/>
                  <w:r>
                    <w:rPr>
                      <w:rFonts w:eastAsia="Times New Roman"/>
                      <w:bCs/>
                      <w:sz w:val="26"/>
                      <w:szCs w:val="26"/>
                      <w:lang w:eastAsia="en-US"/>
                    </w:rPr>
                    <w:t xml:space="preserve"> Беларусь», знаком почета «Почетный донор Республики Беларусь», знаками «Почетный донор СССР», «Почетный донор Общества Красного Креста БССР» (пункт «</w:t>
                  </w:r>
                  <w:proofErr w:type="spellStart"/>
                  <w:r>
                    <w:rPr>
                      <w:rFonts w:eastAsia="Times New Roman"/>
                      <w:bCs/>
                      <w:sz w:val="26"/>
                      <w:szCs w:val="26"/>
                      <w:lang w:eastAsia="en-US"/>
                    </w:rPr>
                    <w:t>д</w:t>
                  </w:r>
                  <w:proofErr w:type="spellEnd"/>
                  <w:r>
                    <w:rPr>
                      <w:rFonts w:eastAsia="Times New Roman"/>
                      <w:bCs/>
                      <w:sz w:val="26"/>
                      <w:szCs w:val="26"/>
                      <w:lang w:eastAsia="en-US"/>
                    </w:rPr>
                    <w:t xml:space="preserve">» части первой статьи 68 Закона) </w:t>
                  </w:r>
                </w:p>
              </w:tc>
              <w:tc>
                <w:tcPr>
                  <w:tcW w:w="3106"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lastRenderedPageBreak/>
                    <w:t>форма удостоверения к нагрудному знаку отличия Министерства здравоохранения «</w:t>
                  </w:r>
                  <w:proofErr w:type="spellStart"/>
                  <w:r>
                    <w:rPr>
                      <w:rFonts w:eastAsia="Times New Roman"/>
                      <w:sz w:val="26"/>
                      <w:szCs w:val="26"/>
                      <w:lang w:eastAsia="en-US"/>
                    </w:rPr>
                    <w:t>Ганаровы</w:t>
                  </w:r>
                  <w:proofErr w:type="spellEnd"/>
                  <w:r>
                    <w:rPr>
                      <w:rFonts w:eastAsia="Times New Roman"/>
                      <w:sz w:val="26"/>
                      <w:szCs w:val="26"/>
                      <w:lang w:eastAsia="en-US"/>
                    </w:rPr>
                    <w:t xml:space="preserve"> </w:t>
                  </w:r>
                  <w:proofErr w:type="spellStart"/>
                  <w:r>
                    <w:rPr>
                      <w:rFonts w:eastAsia="Times New Roman"/>
                      <w:sz w:val="26"/>
                      <w:szCs w:val="26"/>
                      <w:lang w:eastAsia="en-US"/>
                    </w:rPr>
                    <w:t>донар</w:t>
                  </w:r>
                  <w:proofErr w:type="spellEnd"/>
                  <w:r>
                    <w:rPr>
                      <w:rFonts w:eastAsia="Times New Roman"/>
                      <w:sz w:val="26"/>
                      <w:szCs w:val="26"/>
                      <w:lang w:eastAsia="en-US"/>
                    </w:rPr>
                    <w:t xml:space="preserve"> </w:t>
                  </w:r>
                  <w:proofErr w:type="spellStart"/>
                  <w:r>
                    <w:rPr>
                      <w:rFonts w:eastAsia="Times New Roman"/>
                      <w:sz w:val="26"/>
                      <w:szCs w:val="26"/>
                      <w:lang w:eastAsia="en-US"/>
                    </w:rPr>
                    <w:t>Рэспубл</w:t>
                  </w:r>
                  <w:proofErr w:type="gramStart"/>
                  <w:r>
                    <w:rPr>
                      <w:rFonts w:eastAsia="Times New Roman"/>
                      <w:sz w:val="26"/>
                      <w:szCs w:val="26"/>
                      <w:lang w:eastAsia="en-US"/>
                    </w:rPr>
                    <w:t>i</w:t>
                  </w:r>
                  <w:proofErr w:type="gramEnd"/>
                  <w:r>
                    <w:rPr>
                      <w:rFonts w:eastAsia="Times New Roman"/>
                      <w:sz w:val="26"/>
                      <w:szCs w:val="26"/>
                      <w:lang w:eastAsia="en-US"/>
                    </w:rPr>
                    <w:t>кi</w:t>
                  </w:r>
                  <w:proofErr w:type="spellEnd"/>
                  <w:r>
                    <w:rPr>
                      <w:rFonts w:eastAsia="Times New Roman"/>
                      <w:sz w:val="26"/>
                      <w:szCs w:val="26"/>
                      <w:lang w:eastAsia="en-US"/>
                    </w:rPr>
                    <w:t xml:space="preserve"> Беларусь»</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установлена в </w:t>
                  </w:r>
                  <w:r>
                    <w:rPr>
                      <w:rFonts w:eastAsia="Times New Roman"/>
                      <w:sz w:val="26"/>
                      <w:szCs w:val="26"/>
                      <w:lang w:eastAsia="en-US"/>
                    </w:rPr>
                    <w:lastRenderedPageBreak/>
                    <w:t xml:space="preserve">приложении к </w:t>
                  </w:r>
                  <w:proofErr w:type="spellStart"/>
                  <w:proofErr w:type="gramStart"/>
                  <w:r>
                    <w:rPr>
                      <w:rFonts w:eastAsia="Times New Roman"/>
                      <w:sz w:val="26"/>
                      <w:szCs w:val="26"/>
                      <w:lang w:eastAsia="en-US"/>
                    </w:rPr>
                    <w:t>постанов-лению</w:t>
                  </w:r>
                  <w:proofErr w:type="spellEnd"/>
                  <w:proofErr w:type="gramEnd"/>
                  <w:r>
                    <w:rPr>
                      <w:rFonts w:eastAsia="Times New Roman"/>
                      <w:sz w:val="26"/>
                      <w:szCs w:val="26"/>
                      <w:lang w:eastAsia="en-US"/>
                    </w:rPr>
                    <w:t xml:space="preserve"> Министерства здравоохранения Республики Беларусь от 28 апреля 2012 г. № 40 «О некоторых вопросах награждения нагрудным знаком отличия Министерства здравоохранения «</w:t>
                  </w:r>
                  <w:proofErr w:type="spellStart"/>
                  <w:r>
                    <w:rPr>
                      <w:rFonts w:eastAsia="Times New Roman"/>
                      <w:sz w:val="26"/>
                      <w:szCs w:val="26"/>
                      <w:lang w:eastAsia="en-US"/>
                    </w:rPr>
                    <w:t>Ганаровы</w:t>
                  </w:r>
                  <w:proofErr w:type="spellEnd"/>
                  <w:r>
                    <w:rPr>
                      <w:rFonts w:eastAsia="Times New Roman"/>
                      <w:sz w:val="26"/>
                      <w:szCs w:val="26"/>
                      <w:lang w:eastAsia="en-US"/>
                    </w:rPr>
                    <w:t xml:space="preserve"> </w:t>
                  </w:r>
                  <w:proofErr w:type="spellStart"/>
                  <w:r>
                    <w:rPr>
                      <w:rFonts w:eastAsia="Times New Roman"/>
                      <w:sz w:val="26"/>
                      <w:szCs w:val="26"/>
                      <w:lang w:eastAsia="en-US"/>
                    </w:rPr>
                    <w:t>донар</w:t>
                  </w:r>
                  <w:proofErr w:type="spellEnd"/>
                  <w:r>
                    <w:rPr>
                      <w:rFonts w:eastAsia="Times New Roman"/>
                      <w:sz w:val="26"/>
                      <w:szCs w:val="26"/>
                      <w:lang w:eastAsia="en-US"/>
                    </w:rPr>
                    <w:t xml:space="preserve"> </w:t>
                  </w:r>
                  <w:proofErr w:type="spellStart"/>
                  <w:r>
                    <w:rPr>
                      <w:rFonts w:eastAsia="Times New Roman"/>
                      <w:sz w:val="26"/>
                      <w:szCs w:val="26"/>
                      <w:lang w:eastAsia="en-US"/>
                    </w:rPr>
                    <w:t>Рэспублiкi</w:t>
                  </w:r>
                  <w:proofErr w:type="spellEnd"/>
                  <w:r>
                    <w:rPr>
                      <w:rFonts w:eastAsia="Times New Roman"/>
                      <w:sz w:val="26"/>
                      <w:szCs w:val="26"/>
                      <w:lang w:eastAsia="en-US"/>
                    </w:rPr>
                    <w:t xml:space="preserve"> Беларусь»</w:t>
                  </w: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869"/>
                    </w:tabs>
                    <w:ind w:right="-44"/>
                    <w:rPr>
                      <w:rFonts w:eastAsia="Times New Roman"/>
                      <w:b/>
                      <w:sz w:val="26"/>
                      <w:szCs w:val="26"/>
                      <w:lang w:eastAsia="en-US"/>
                    </w:rPr>
                  </w:pPr>
                  <w:r>
                    <w:rPr>
                      <w:rFonts w:eastAsia="Times New Roman"/>
                      <w:b/>
                      <w:sz w:val="26"/>
                      <w:szCs w:val="26"/>
                      <w:lang w:eastAsia="en-US"/>
                    </w:rPr>
                    <w:lastRenderedPageBreak/>
                    <w:t>6.</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
                      <w:bCs/>
                      <w:sz w:val="26"/>
                      <w:szCs w:val="26"/>
                      <w:lang w:eastAsia="en-US"/>
                    </w:rPr>
                  </w:pPr>
                  <w:r>
                    <w:rPr>
                      <w:rFonts w:eastAsia="Times New Roman"/>
                      <w:b/>
                      <w:bCs/>
                      <w:sz w:val="26"/>
                      <w:szCs w:val="26"/>
                      <w:lang w:eastAsia="en-US"/>
                    </w:rPr>
                    <w:t>Документы, необходимые для подтверждения обстоятельств, влияющих на размер пенсии, ее выплату:</w:t>
                  </w:r>
                </w:p>
              </w:tc>
              <w:tc>
                <w:tcPr>
                  <w:tcW w:w="2504"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2409" w:type="dxa"/>
                  <w:tcBorders>
                    <w:top w:val="single" w:sz="4" w:space="0" w:color="auto"/>
                    <w:left w:val="single" w:sz="4" w:space="0" w:color="auto"/>
                    <w:bottom w:val="single" w:sz="4" w:space="0" w:color="auto"/>
                    <w:right w:val="single" w:sz="4" w:space="0" w:color="auto"/>
                  </w:tcBorders>
                </w:tcPr>
                <w:p w:rsidR="00174EA0" w:rsidRDefault="00174EA0">
                  <w:pPr>
                    <w:widowControl/>
                    <w:rPr>
                      <w:rFonts w:eastAsia="Times New Roman"/>
                      <w:bCs/>
                      <w:sz w:val="26"/>
                      <w:szCs w:val="26"/>
                      <w:lang w:eastAsia="en-US"/>
                    </w:rPr>
                  </w:pPr>
                </w:p>
              </w:tc>
              <w:tc>
                <w:tcPr>
                  <w:tcW w:w="237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 w:val="left" w:pos="1055"/>
                    </w:tabs>
                    <w:ind w:right="-44"/>
                    <w:rPr>
                      <w:rFonts w:eastAsia="Times New Roman"/>
                      <w:sz w:val="26"/>
                      <w:szCs w:val="26"/>
                      <w:lang w:eastAsia="en-US"/>
                    </w:rPr>
                  </w:pPr>
                  <w:r>
                    <w:rPr>
                      <w:rFonts w:eastAsia="Times New Roman"/>
                      <w:sz w:val="26"/>
                      <w:szCs w:val="26"/>
                      <w:lang w:eastAsia="en-US"/>
                    </w:rPr>
                    <w:t>6.1</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bCs/>
                      <w:sz w:val="26"/>
                      <w:szCs w:val="26"/>
                      <w:lang w:eastAsia="en-US"/>
                    </w:rPr>
                    <w:t>документы о присвоении звания «Мать-героиня»</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по инвалидности,</w:t>
                  </w:r>
                </w:p>
                <w:p w:rsidR="00174EA0" w:rsidRDefault="00174EA0">
                  <w:pPr>
                    <w:tabs>
                      <w:tab w:val="left" w:pos="709"/>
                    </w:tabs>
                    <w:rPr>
                      <w:rFonts w:eastAsia="Times New Roman"/>
                      <w:sz w:val="26"/>
                      <w:szCs w:val="26"/>
                      <w:lang w:eastAsia="en-US"/>
                    </w:rPr>
                  </w:pPr>
                  <w:r>
                    <w:rPr>
                      <w:rFonts w:eastAsia="Times New Roman"/>
                      <w:sz w:val="26"/>
                      <w:szCs w:val="26"/>
                      <w:lang w:eastAsia="en-US"/>
                    </w:rPr>
                    <w:t>по случаю потери кормильца</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bCs/>
                      <w:sz w:val="26"/>
                      <w:szCs w:val="26"/>
                      <w:lang w:eastAsia="en-US"/>
                    </w:rPr>
                    <w:t>статьи 24, 31, 32 и 41 Закона</w:t>
                  </w:r>
                  <w:r>
                    <w:rPr>
                      <w:rFonts w:eastAsia="Times New Roman"/>
                      <w:sz w:val="26"/>
                      <w:szCs w:val="26"/>
                      <w:lang w:eastAsia="en-US"/>
                    </w:rPr>
                    <w:t xml:space="preserve"> </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присвоение </w:t>
                  </w:r>
                  <w:r>
                    <w:rPr>
                      <w:rFonts w:eastAsia="Times New Roman"/>
                      <w:bCs/>
                      <w:sz w:val="26"/>
                      <w:szCs w:val="26"/>
                      <w:lang w:eastAsia="en-US"/>
                    </w:rPr>
                    <w:t>звания «Мать-героиня»</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t>6.2</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sz w:val="26"/>
                      <w:szCs w:val="26"/>
                      <w:lang w:eastAsia="en-US"/>
                    </w:rPr>
                    <w:t>справка организации, предоставившей государственное обеспечение</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по возрасту,</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инвалидности, по случаю потери кормильца, за выслугу лет, </w:t>
                  </w:r>
                  <w:r>
                    <w:rPr>
                      <w:rFonts w:eastAsia="Times New Roman"/>
                      <w:sz w:val="26"/>
                      <w:szCs w:val="26"/>
                      <w:lang w:eastAsia="en-US"/>
                    </w:rPr>
                    <w:lastRenderedPageBreak/>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bCs/>
                      <w:sz w:val="26"/>
                      <w:szCs w:val="26"/>
                      <w:lang w:eastAsia="en-US"/>
                    </w:rPr>
                  </w:pPr>
                  <w:r>
                    <w:rPr>
                      <w:rFonts w:eastAsia="Times New Roman"/>
                      <w:sz w:val="26"/>
                      <w:szCs w:val="26"/>
                      <w:lang w:eastAsia="en-US"/>
                    </w:rPr>
                    <w:lastRenderedPageBreak/>
                    <w:t>статьи 84 и 85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нахождение на государственном обеспечении</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lastRenderedPageBreak/>
                    <w:t>6.3</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rPr>
                      <w:rFonts w:eastAsia="Times New Roman"/>
                      <w:bCs/>
                      <w:sz w:val="26"/>
                      <w:szCs w:val="26"/>
                      <w:lang w:eastAsia="en-US"/>
                    </w:rPr>
                  </w:pPr>
                  <w:r>
                    <w:rPr>
                      <w:rFonts w:eastAsia="Times New Roman"/>
                      <w:sz w:val="26"/>
                      <w:szCs w:val="26"/>
                      <w:lang w:eastAsia="en-US"/>
                    </w:rPr>
                    <w:t xml:space="preserve">документ, содержащий сведения о нахождении в местах лишения свободы </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возрасту, </w:t>
                  </w:r>
                </w:p>
                <w:p w:rsidR="00174EA0" w:rsidRDefault="00174EA0">
                  <w:pPr>
                    <w:tabs>
                      <w:tab w:val="left" w:pos="709"/>
                    </w:tabs>
                    <w:rPr>
                      <w:rFonts w:eastAsia="Times New Roman"/>
                      <w:sz w:val="26"/>
                      <w:szCs w:val="26"/>
                      <w:lang w:eastAsia="en-US"/>
                    </w:rPr>
                  </w:pPr>
                  <w:r>
                    <w:rPr>
                      <w:rFonts w:eastAsia="Times New Roman"/>
                      <w:sz w:val="26"/>
                      <w:szCs w:val="26"/>
                      <w:lang w:eastAsia="en-US"/>
                    </w:rPr>
                    <w:t>по инвалидности, по случаю потери кормильца, за выслугу лет,</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bCs/>
                      <w:sz w:val="26"/>
                      <w:szCs w:val="26"/>
                      <w:lang w:eastAsia="en-US"/>
                    </w:rPr>
                  </w:pPr>
                  <w:r>
                    <w:rPr>
                      <w:rFonts w:eastAsia="Times New Roman"/>
                      <w:sz w:val="26"/>
                      <w:szCs w:val="26"/>
                      <w:lang w:eastAsia="en-US"/>
                    </w:rPr>
                    <w:t>статья 88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нахождение в местах лишения свободы</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t>6.4</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sz w:val="26"/>
                      <w:szCs w:val="26"/>
                      <w:lang w:eastAsia="en-US"/>
                    </w:rPr>
                  </w:pPr>
                  <w:r>
                    <w:rPr>
                      <w:rFonts w:eastAsia="Times New Roman"/>
                      <w:sz w:val="26"/>
                      <w:szCs w:val="26"/>
                      <w:lang w:eastAsia="en-US"/>
                    </w:rPr>
                    <w:t>документ, содержащий сведения о нахождении в лечебно-трудовом профилакто</w:t>
                  </w:r>
                  <w:r>
                    <w:rPr>
                      <w:rFonts w:eastAsia="Times New Roman"/>
                      <w:spacing w:val="-20"/>
                      <w:sz w:val="26"/>
                      <w:szCs w:val="26"/>
                      <w:lang w:eastAsia="en-US"/>
                    </w:rPr>
                    <w:t>рии</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sz w:val="26"/>
                      <w:szCs w:val="26"/>
                      <w:lang w:eastAsia="en-US"/>
                    </w:rPr>
                  </w:pPr>
                  <w:r>
                    <w:rPr>
                      <w:rFonts w:eastAsia="Times New Roman"/>
                      <w:sz w:val="26"/>
                      <w:szCs w:val="26"/>
                      <w:lang w:eastAsia="en-US"/>
                    </w:rPr>
                    <w:t>статья 88</w:t>
                  </w:r>
                  <w:r>
                    <w:rPr>
                      <w:rFonts w:eastAsia="Times New Roman"/>
                      <w:sz w:val="26"/>
                      <w:szCs w:val="26"/>
                      <w:vertAlign w:val="superscript"/>
                      <w:lang w:eastAsia="en-US"/>
                    </w:rPr>
                    <w:t>1</w:t>
                  </w:r>
                  <w:r>
                    <w:rPr>
                      <w:rFonts w:eastAsia="Times New Roman"/>
                      <w:sz w:val="26"/>
                      <w:szCs w:val="26"/>
                      <w:lang w:eastAsia="en-US"/>
                    </w:rPr>
                    <w:t xml:space="preserve">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bCs/>
                      <w:sz w:val="26"/>
                      <w:szCs w:val="26"/>
                      <w:lang w:eastAsia="en-US"/>
                    </w:rPr>
                  </w:pPr>
                  <w:r>
                    <w:rPr>
                      <w:rFonts w:eastAsia="Times New Roman"/>
                      <w:sz w:val="26"/>
                      <w:szCs w:val="26"/>
                      <w:lang w:eastAsia="en-US"/>
                    </w:rPr>
                    <w:t>нахождение в лечебно-трудовом профилактории</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r w:rsidR="00174EA0">
              <w:tc>
                <w:tcPr>
                  <w:tcW w:w="1005"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0"/>
                    </w:tabs>
                    <w:ind w:right="-44"/>
                    <w:rPr>
                      <w:rFonts w:eastAsia="Times New Roman"/>
                      <w:sz w:val="26"/>
                      <w:szCs w:val="26"/>
                      <w:lang w:eastAsia="en-US"/>
                    </w:rPr>
                  </w:pPr>
                  <w:r>
                    <w:rPr>
                      <w:rFonts w:eastAsia="Times New Roman"/>
                      <w:sz w:val="26"/>
                      <w:szCs w:val="26"/>
                      <w:lang w:eastAsia="en-US"/>
                    </w:rPr>
                    <w:t>6.5</w:t>
                  </w:r>
                </w:p>
              </w:tc>
              <w:tc>
                <w:tcPr>
                  <w:tcW w:w="3037" w:type="dxa"/>
                  <w:tcBorders>
                    <w:top w:val="single" w:sz="4" w:space="0" w:color="auto"/>
                    <w:left w:val="single" w:sz="4" w:space="0" w:color="auto"/>
                    <w:bottom w:val="single" w:sz="4" w:space="0" w:color="auto"/>
                    <w:right w:val="single" w:sz="4" w:space="0" w:color="auto"/>
                  </w:tcBorders>
                  <w:hideMark/>
                </w:tcPr>
                <w:p w:rsidR="00174EA0" w:rsidRDefault="00174EA0">
                  <w:pPr>
                    <w:shd w:val="clear" w:color="auto" w:fill="FFFFFF"/>
                    <w:ind w:right="10"/>
                    <w:rPr>
                      <w:rFonts w:eastAsia="Times New Roman"/>
                      <w:bCs/>
                      <w:sz w:val="26"/>
                      <w:szCs w:val="26"/>
                      <w:lang w:eastAsia="en-US"/>
                    </w:rPr>
                  </w:pPr>
                  <w:r>
                    <w:rPr>
                      <w:rFonts w:eastAsia="Times New Roman"/>
                      <w:sz w:val="26"/>
                      <w:szCs w:val="26"/>
                      <w:lang w:eastAsia="en-US"/>
                    </w:rPr>
                    <w:t>справка о размере получаемой пенсии с указанием даты прекращения ее выплаты или справка о неполучении пенсии</w:t>
                  </w:r>
                </w:p>
              </w:tc>
              <w:tc>
                <w:tcPr>
                  <w:tcW w:w="2504"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возрасту, </w:t>
                  </w:r>
                </w:p>
                <w:p w:rsidR="00174EA0" w:rsidRDefault="00174EA0">
                  <w:pPr>
                    <w:tabs>
                      <w:tab w:val="left" w:pos="709"/>
                    </w:tabs>
                    <w:rPr>
                      <w:rFonts w:eastAsia="Times New Roman"/>
                      <w:sz w:val="26"/>
                      <w:szCs w:val="26"/>
                      <w:lang w:eastAsia="en-US"/>
                    </w:rPr>
                  </w:pPr>
                  <w:r>
                    <w:rPr>
                      <w:rFonts w:eastAsia="Times New Roman"/>
                      <w:sz w:val="26"/>
                      <w:szCs w:val="26"/>
                      <w:lang w:eastAsia="en-US"/>
                    </w:rPr>
                    <w:t xml:space="preserve">по инвалидности, по случаю потери кормильца, </w:t>
                  </w:r>
                </w:p>
                <w:p w:rsidR="00174EA0" w:rsidRDefault="00174EA0">
                  <w:pPr>
                    <w:tabs>
                      <w:tab w:val="left" w:pos="709"/>
                    </w:tabs>
                    <w:rPr>
                      <w:rFonts w:eastAsia="Times New Roman"/>
                      <w:sz w:val="26"/>
                      <w:szCs w:val="26"/>
                      <w:lang w:eastAsia="en-US"/>
                    </w:rPr>
                  </w:pPr>
                  <w:r>
                    <w:rPr>
                      <w:rFonts w:eastAsia="Times New Roman"/>
                      <w:sz w:val="26"/>
                      <w:szCs w:val="26"/>
                      <w:lang w:eastAsia="en-US"/>
                    </w:rPr>
                    <w:t>за выслугу лет,</w:t>
                  </w:r>
                </w:p>
                <w:p w:rsidR="00174EA0" w:rsidRDefault="00174EA0">
                  <w:pPr>
                    <w:tabs>
                      <w:tab w:val="left" w:pos="709"/>
                    </w:tabs>
                    <w:rPr>
                      <w:rFonts w:eastAsia="Times New Roman"/>
                      <w:sz w:val="26"/>
                      <w:szCs w:val="26"/>
                      <w:lang w:eastAsia="en-US"/>
                    </w:rPr>
                  </w:pPr>
                  <w:r>
                    <w:rPr>
                      <w:rFonts w:eastAsia="Times New Roman"/>
                      <w:sz w:val="26"/>
                      <w:szCs w:val="26"/>
                      <w:lang w:eastAsia="en-US"/>
                    </w:rPr>
                    <w:t>социальные пенсии</w:t>
                  </w:r>
                </w:p>
              </w:tc>
              <w:tc>
                <w:tcPr>
                  <w:tcW w:w="2409" w:type="dxa"/>
                  <w:tcBorders>
                    <w:top w:val="single" w:sz="4" w:space="0" w:color="auto"/>
                    <w:left w:val="single" w:sz="4" w:space="0" w:color="auto"/>
                    <w:bottom w:val="single" w:sz="4" w:space="0" w:color="auto"/>
                    <w:right w:val="single" w:sz="4" w:space="0" w:color="auto"/>
                  </w:tcBorders>
                  <w:hideMark/>
                </w:tcPr>
                <w:p w:rsidR="00174EA0" w:rsidRDefault="00174EA0">
                  <w:pPr>
                    <w:widowControl/>
                    <w:rPr>
                      <w:rFonts w:eastAsia="Times New Roman"/>
                      <w:bCs/>
                      <w:sz w:val="26"/>
                      <w:szCs w:val="26"/>
                      <w:lang w:eastAsia="en-US"/>
                    </w:rPr>
                  </w:pPr>
                  <w:r>
                    <w:rPr>
                      <w:rFonts w:eastAsia="Times New Roman"/>
                      <w:sz w:val="26"/>
                      <w:szCs w:val="26"/>
                      <w:lang w:eastAsia="en-US"/>
                    </w:rPr>
                    <w:t>статья 6 Закона</w:t>
                  </w:r>
                </w:p>
              </w:tc>
              <w:tc>
                <w:tcPr>
                  <w:tcW w:w="2376" w:type="dxa"/>
                  <w:tcBorders>
                    <w:top w:val="single" w:sz="4" w:space="0" w:color="auto"/>
                    <w:left w:val="single" w:sz="4" w:space="0" w:color="auto"/>
                    <w:bottom w:val="single" w:sz="4" w:space="0" w:color="auto"/>
                    <w:right w:val="single" w:sz="4" w:space="0" w:color="auto"/>
                  </w:tcBorders>
                  <w:hideMark/>
                </w:tcPr>
                <w:p w:rsidR="00174EA0" w:rsidRDefault="00174EA0">
                  <w:pPr>
                    <w:tabs>
                      <w:tab w:val="left" w:pos="709"/>
                    </w:tabs>
                    <w:rPr>
                      <w:rFonts w:eastAsia="Times New Roman"/>
                      <w:sz w:val="26"/>
                      <w:szCs w:val="26"/>
                      <w:lang w:eastAsia="en-US"/>
                    </w:rPr>
                  </w:pPr>
                  <w:r>
                    <w:rPr>
                      <w:rFonts w:eastAsia="Times New Roman"/>
                      <w:bCs/>
                      <w:sz w:val="26"/>
                      <w:szCs w:val="26"/>
                      <w:lang w:eastAsia="en-US"/>
                    </w:rPr>
                    <w:t xml:space="preserve">получение (неполучение) пенсии от другого государственного органа Республики Беларусь </w:t>
                  </w:r>
                </w:p>
              </w:tc>
              <w:tc>
                <w:tcPr>
                  <w:tcW w:w="3106" w:type="dxa"/>
                  <w:tcBorders>
                    <w:top w:val="single" w:sz="4" w:space="0" w:color="auto"/>
                    <w:left w:val="single" w:sz="4" w:space="0" w:color="auto"/>
                    <w:bottom w:val="single" w:sz="4" w:space="0" w:color="auto"/>
                    <w:right w:val="single" w:sz="4" w:space="0" w:color="auto"/>
                  </w:tcBorders>
                </w:tcPr>
                <w:p w:rsidR="00174EA0" w:rsidRDefault="00174EA0">
                  <w:pPr>
                    <w:tabs>
                      <w:tab w:val="left" w:pos="709"/>
                    </w:tabs>
                    <w:rPr>
                      <w:rFonts w:eastAsia="Times New Roman"/>
                      <w:sz w:val="26"/>
                      <w:szCs w:val="26"/>
                      <w:lang w:eastAsia="en-US"/>
                    </w:rPr>
                  </w:pPr>
                </w:p>
              </w:tc>
            </w:tr>
          </w:tbl>
          <w:p w:rsidR="00174EA0" w:rsidRDefault="00174EA0">
            <w:pPr>
              <w:tabs>
                <w:tab w:val="left" w:pos="709"/>
              </w:tabs>
              <w:ind w:firstLine="720"/>
              <w:jc w:val="center"/>
              <w:rPr>
                <w:rFonts w:eastAsia="Times New Roman"/>
                <w:sz w:val="26"/>
                <w:szCs w:val="26"/>
                <w:lang w:eastAsia="en-US"/>
              </w:rPr>
            </w:pPr>
          </w:p>
        </w:tc>
      </w:tr>
    </w:tbl>
    <w:p w:rsidR="00174EA0" w:rsidRDefault="00174EA0" w:rsidP="00174EA0">
      <w:pPr>
        <w:widowControl/>
        <w:autoSpaceDE/>
        <w:autoSpaceDN/>
        <w:adjustRightInd/>
        <w:spacing w:line="276" w:lineRule="auto"/>
        <w:rPr>
          <w:rFonts w:eastAsia="Times New Roman"/>
          <w:sz w:val="26"/>
          <w:szCs w:val="26"/>
          <w:lang w:eastAsia="en-US"/>
        </w:rPr>
        <w:sectPr w:rsidR="00174EA0">
          <w:pgSz w:w="16838" w:h="11906" w:orient="landscape"/>
          <w:pgMar w:top="1134" w:right="1134" w:bottom="851" w:left="992" w:header="709" w:footer="709" w:gutter="0"/>
          <w:pgNumType w:start="1"/>
          <w:cols w:space="720"/>
        </w:sectPr>
      </w:pPr>
    </w:p>
    <w:p w:rsidR="00174EA0" w:rsidRDefault="00174EA0" w:rsidP="00174EA0">
      <w:pPr>
        <w:widowControl/>
        <w:autoSpaceDE/>
        <w:adjustRightInd/>
        <w:spacing w:line="280" w:lineRule="exact"/>
        <w:ind w:firstLine="4820"/>
        <w:jc w:val="both"/>
        <w:rPr>
          <w:sz w:val="28"/>
          <w:szCs w:val="28"/>
        </w:rPr>
      </w:pPr>
      <w:r>
        <w:rPr>
          <w:sz w:val="28"/>
          <w:szCs w:val="28"/>
        </w:rPr>
        <w:lastRenderedPageBreak/>
        <w:t>Приложение 3</w:t>
      </w:r>
    </w:p>
    <w:p w:rsidR="00174EA0" w:rsidRDefault="00174EA0" w:rsidP="00174EA0">
      <w:pPr>
        <w:shd w:val="clear" w:color="auto" w:fill="FFFFFF"/>
        <w:spacing w:line="280" w:lineRule="exact"/>
        <w:ind w:left="4820"/>
        <w:rPr>
          <w:rFonts w:eastAsia="Times New Roman"/>
          <w:sz w:val="28"/>
          <w:szCs w:val="28"/>
        </w:rPr>
      </w:pPr>
      <w:r>
        <w:rPr>
          <w:sz w:val="28"/>
          <w:szCs w:val="28"/>
        </w:rPr>
        <w:t xml:space="preserve">к Инструкции </w:t>
      </w:r>
      <w:r>
        <w:rPr>
          <w:rFonts w:eastAsia="Times New Roman"/>
          <w:sz w:val="28"/>
          <w:szCs w:val="28"/>
        </w:rPr>
        <w:t xml:space="preserve">о порядке обращения за пенсией и организации работы и </w:t>
      </w:r>
    </w:p>
    <w:p w:rsidR="00174EA0" w:rsidRDefault="00174EA0" w:rsidP="00174EA0">
      <w:pPr>
        <w:spacing w:line="280" w:lineRule="exact"/>
        <w:ind w:left="4820"/>
        <w:rPr>
          <w:b/>
          <w:sz w:val="28"/>
          <w:szCs w:val="28"/>
        </w:rPr>
      </w:pPr>
      <w:r>
        <w:rPr>
          <w:rFonts w:eastAsia="Times New Roman"/>
          <w:sz w:val="28"/>
          <w:szCs w:val="28"/>
        </w:rPr>
        <w:t>ведения делопроизводства по назначению и выплате пенсий</w:t>
      </w:r>
    </w:p>
    <w:p w:rsidR="00174EA0" w:rsidRDefault="00174EA0" w:rsidP="00174EA0">
      <w:pPr>
        <w:jc w:val="right"/>
        <w:rPr>
          <w:sz w:val="28"/>
          <w:szCs w:val="28"/>
        </w:rPr>
      </w:pPr>
    </w:p>
    <w:p w:rsidR="00174EA0" w:rsidRDefault="00174EA0" w:rsidP="00174EA0">
      <w:pPr>
        <w:jc w:val="right"/>
        <w:rPr>
          <w:sz w:val="28"/>
          <w:szCs w:val="28"/>
        </w:rPr>
      </w:pPr>
      <w:r>
        <w:rPr>
          <w:sz w:val="28"/>
          <w:szCs w:val="28"/>
        </w:rPr>
        <w:t xml:space="preserve">Форма </w:t>
      </w:r>
    </w:p>
    <w:p w:rsidR="00174EA0" w:rsidRDefault="00174EA0" w:rsidP="00174EA0">
      <w:pPr>
        <w:jc w:val="both"/>
        <w:rPr>
          <w:sz w:val="28"/>
          <w:szCs w:val="28"/>
          <w:vertAlign w:val="superscript"/>
        </w:rPr>
      </w:pPr>
      <w:r>
        <w:rPr>
          <w:sz w:val="28"/>
          <w:szCs w:val="28"/>
        </w:rPr>
        <w:t>__________________________________________________________________</w:t>
      </w:r>
    </w:p>
    <w:p w:rsidR="00174EA0" w:rsidRDefault="00174EA0" w:rsidP="00174EA0">
      <w:pPr>
        <w:spacing w:line="280" w:lineRule="exact"/>
        <w:jc w:val="both"/>
        <w:rPr>
          <w:rFonts w:eastAsia="Times New Roman"/>
          <w:sz w:val="28"/>
          <w:szCs w:val="28"/>
          <w:vertAlign w:val="superscript"/>
          <w:lang w:eastAsia="en-US"/>
        </w:rPr>
      </w:pPr>
      <w:r>
        <w:rPr>
          <w:sz w:val="28"/>
          <w:szCs w:val="28"/>
          <w:vertAlign w:val="superscript"/>
        </w:rPr>
        <w:t xml:space="preserve">(наименование </w:t>
      </w:r>
      <w:r>
        <w:rPr>
          <w:rFonts w:eastAsia="Times New Roman"/>
          <w:sz w:val="28"/>
          <w:szCs w:val="28"/>
          <w:vertAlign w:val="superscript"/>
          <w:lang w:eastAsia="en-US"/>
        </w:rPr>
        <w:t xml:space="preserve">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w:t>
      </w:r>
    </w:p>
    <w:p w:rsidR="00174EA0" w:rsidRDefault="00174EA0" w:rsidP="00174EA0">
      <w:pPr>
        <w:rPr>
          <w:sz w:val="28"/>
          <w:szCs w:val="28"/>
        </w:rPr>
      </w:pPr>
    </w:p>
    <w:p w:rsidR="00174EA0" w:rsidRDefault="00174EA0" w:rsidP="00174EA0">
      <w:pPr>
        <w:pStyle w:val="ConsPlusNonformat"/>
        <w:ind w:left="1620" w:hanging="1620"/>
        <w:rPr>
          <w:rFonts w:ascii="Times New Roman" w:hAnsi="Times New Roman"/>
          <w:sz w:val="28"/>
          <w:szCs w:val="28"/>
        </w:rPr>
      </w:pPr>
    </w:p>
    <w:p w:rsidR="00174EA0" w:rsidRDefault="00174EA0" w:rsidP="00174EA0">
      <w:pPr>
        <w:pStyle w:val="ConsPlusNonformat"/>
        <w:jc w:val="center"/>
        <w:rPr>
          <w:rFonts w:ascii="Times New Roman" w:hAnsi="Times New Roman"/>
          <w:sz w:val="28"/>
          <w:szCs w:val="28"/>
        </w:rPr>
      </w:pPr>
      <w:r>
        <w:rPr>
          <w:rFonts w:ascii="Times New Roman" w:hAnsi="Times New Roman"/>
          <w:sz w:val="28"/>
          <w:szCs w:val="28"/>
        </w:rPr>
        <w:t>ПРЕДСТАВЛЕНИЕ</w:t>
      </w:r>
    </w:p>
    <w:p w:rsidR="00174EA0" w:rsidRDefault="00174EA0" w:rsidP="00174EA0">
      <w:pPr>
        <w:pStyle w:val="ConsPlusNonformat"/>
        <w:jc w:val="center"/>
        <w:rPr>
          <w:rFonts w:ascii="Times New Roman" w:hAnsi="Times New Roman"/>
          <w:sz w:val="28"/>
          <w:szCs w:val="28"/>
        </w:rPr>
      </w:pPr>
      <w:r>
        <w:rPr>
          <w:rFonts w:ascii="Times New Roman" w:hAnsi="Times New Roman"/>
          <w:sz w:val="28"/>
          <w:szCs w:val="28"/>
        </w:rPr>
        <w:t>К НАЗНАЧЕНИЮ ПЕНСИИ</w:t>
      </w:r>
    </w:p>
    <w:p w:rsidR="00174EA0" w:rsidRDefault="00174EA0" w:rsidP="00174EA0">
      <w:pPr>
        <w:pStyle w:val="ConsPlusNonformat"/>
        <w:jc w:val="both"/>
        <w:rPr>
          <w:rFonts w:ascii="Times New Roman" w:hAnsi="Times New Roman"/>
          <w:sz w:val="28"/>
          <w:szCs w:val="28"/>
        </w:rPr>
      </w:pPr>
    </w:p>
    <w:p w:rsidR="00174EA0" w:rsidRDefault="00174EA0" w:rsidP="00174EA0">
      <w:pPr>
        <w:rPr>
          <w:rFonts w:cs="Courier New"/>
          <w:sz w:val="28"/>
          <w:szCs w:val="28"/>
        </w:rPr>
      </w:pPr>
      <w:r>
        <w:rPr>
          <w:rFonts w:cs="Courier New"/>
          <w:sz w:val="28"/>
          <w:szCs w:val="28"/>
        </w:rPr>
        <w:t>_______________ №__________</w:t>
      </w:r>
    </w:p>
    <w:p w:rsidR="00174EA0" w:rsidRDefault="00174EA0" w:rsidP="00174EA0">
      <w:pPr>
        <w:rPr>
          <w:rFonts w:cs="Courier New"/>
          <w:sz w:val="28"/>
          <w:szCs w:val="28"/>
          <w:vertAlign w:val="superscript"/>
        </w:rPr>
      </w:pPr>
      <w:r>
        <w:rPr>
          <w:rFonts w:cs="Courier New"/>
          <w:sz w:val="28"/>
          <w:szCs w:val="28"/>
          <w:vertAlign w:val="superscript"/>
        </w:rPr>
        <w:t xml:space="preserve">                   (дата)</w:t>
      </w:r>
    </w:p>
    <w:p w:rsidR="00174EA0" w:rsidRDefault="00174EA0" w:rsidP="00174EA0">
      <w:pPr>
        <w:pStyle w:val="ConsPlusNonformat"/>
        <w:jc w:val="both"/>
        <w:rPr>
          <w:rFonts w:ascii="Times New Roman" w:hAnsi="Times New Roman"/>
          <w:sz w:val="28"/>
          <w:szCs w:val="28"/>
        </w:rPr>
      </w:pPr>
      <w:r>
        <w:rPr>
          <w:rFonts w:ascii="Times New Roman" w:hAnsi="Times New Roman"/>
          <w:sz w:val="28"/>
          <w:szCs w:val="28"/>
        </w:rPr>
        <w:t xml:space="preserve"> </w:t>
      </w:r>
    </w:p>
    <w:p w:rsidR="00174EA0" w:rsidRDefault="00174EA0" w:rsidP="00174EA0">
      <w:pPr>
        <w:pStyle w:val="ConsPlusNonformat"/>
        <w:ind w:firstLine="540"/>
        <w:jc w:val="both"/>
        <w:rPr>
          <w:rFonts w:ascii="Times New Roman" w:hAnsi="Times New Roman"/>
          <w:sz w:val="28"/>
          <w:szCs w:val="28"/>
        </w:rPr>
      </w:pPr>
      <w:r>
        <w:rPr>
          <w:rFonts w:ascii="Times New Roman" w:hAnsi="Times New Roman"/>
          <w:sz w:val="28"/>
          <w:szCs w:val="28"/>
        </w:rPr>
        <w:t>В соответствии с Законом Республики Беларусь «О пенсионном обеспечении»  _____________________________________________________</w:t>
      </w:r>
    </w:p>
    <w:p w:rsidR="00174EA0" w:rsidRDefault="00174EA0" w:rsidP="00174EA0">
      <w:pPr>
        <w:pStyle w:val="ConsPlusNonformat"/>
        <w:ind w:firstLine="540"/>
        <w:jc w:val="both"/>
        <w:rPr>
          <w:rFonts w:ascii="Times New Roman" w:hAnsi="Times New Roman"/>
          <w:sz w:val="28"/>
          <w:szCs w:val="28"/>
          <w:vertAlign w:val="superscript"/>
        </w:rPr>
      </w:pPr>
      <w:r>
        <w:rPr>
          <w:rFonts w:ascii="Times New Roman" w:hAnsi="Times New Roman"/>
          <w:sz w:val="28"/>
          <w:szCs w:val="28"/>
          <w:vertAlign w:val="superscript"/>
        </w:rPr>
        <w:t xml:space="preserve">                                                            (наименование работодателя, адрес)      </w:t>
      </w:r>
    </w:p>
    <w:p w:rsidR="00174EA0" w:rsidRDefault="00174EA0" w:rsidP="00174EA0">
      <w:pPr>
        <w:pStyle w:val="ConsPlusNonformat"/>
        <w:jc w:val="both"/>
        <w:rPr>
          <w:rFonts w:ascii="Times New Roman" w:hAnsi="Times New Roman"/>
          <w:sz w:val="28"/>
          <w:szCs w:val="28"/>
          <w:vertAlign w:val="subscript"/>
        </w:rPr>
      </w:pPr>
      <w:r>
        <w:rPr>
          <w:rFonts w:ascii="Times New Roman" w:hAnsi="Times New Roman"/>
          <w:sz w:val="28"/>
          <w:szCs w:val="28"/>
        </w:rPr>
        <w:t>____________________________________________________________________________________________________________________________________</w:t>
      </w:r>
      <w:r>
        <w:rPr>
          <w:rFonts w:ascii="Times New Roman" w:hAnsi="Times New Roman"/>
          <w:sz w:val="28"/>
          <w:szCs w:val="28"/>
          <w:vertAlign w:val="subscript"/>
        </w:rPr>
        <w:t xml:space="preserve">                                                                </w:t>
      </w:r>
    </w:p>
    <w:p w:rsidR="00174EA0" w:rsidRDefault="00174EA0" w:rsidP="00174EA0">
      <w:pPr>
        <w:pStyle w:val="ConsPlusNonformat"/>
        <w:rPr>
          <w:rFonts w:ascii="Times New Roman" w:hAnsi="Times New Roman"/>
          <w:sz w:val="28"/>
          <w:szCs w:val="28"/>
        </w:rPr>
      </w:pPr>
      <w:r>
        <w:rPr>
          <w:rFonts w:ascii="Times New Roman" w:hAnsi="Times New Roman"/>
          <w:sz w:val="28"/>
          <w:szCs w:val="28"/>
        </w:rPr>
        <w:t>представляет к назначению пенсии ____________________________________</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perscript"/>
        </w:rPr>
        <w:t xml:space="preserve">                                                                                                                                   (вид пенсии)</w:t>
      </w:r>
    </w:p>
    <w:p w:rsidR="00174EA0" w:rsidRDefault="00174EA0" w:rsidP="00174EA0">
      <w:pPr>
        <w:pStyle w:val="ConsPlusNonformat"/>
        <w:rPr>
          <w:rFonts w:ascii="Times New Roman" w:hAnsi="Times New Roman"/>
          <w:sz w:val="28"/>
          <w:szCs w:val="28"/>
        </w:rPr>
      </w:pPr>
      <w:r>
        <w:rPr>
          <w:rFonts w:ascii="Times New Roman" w:hAnsi="Times New Roman"/>
          <w:sz w:val="28"/>
          <w:szCs w:val="28"/>
        </w:rPr>
        <w:t>__________________________________________________________________.</w:t>
      </w:r>
    </w:p>
    <w:p w:rsidR="00174EA0" w:rsidRDefault="00174EA0" w:rsidP="00174EA0">
      <w:pPr>
        <w:pStyle w:val="ConsPlusNonformat"/>
        <w:jc w:val="both"/>
        <w:rPr>
          <w:rFonts w:ascii="Times New Roman" w:hAnsi="Times New Roman"/>
          <w:sz w:val="28"/>
          <w:szCs w:val="28"/>
          <w:vertAlign w:val="subscript"/>
        </w:rPr>
      </w:pPr>
      <w:r>
        <w:rPr>
          <w:rFonts w:ascii="Times New Roman" w:hAnsi="Times New Roman"/>
          <w:sz w:val="28"/>
          <w:szCs w:val="28"/>
          <w:vertAlign w:val="superscript"/>
        </w:rPr>
        <w:t>(фамилия, собственное имя, отчество (если таковое имеется), дата рождения представляемого к назначению пенсии)</w:t>
      </w:r>
    </w:p>
    <w:p w:rsidR="00174EA0" w:rsidRDefault="00174EA0" w:rsidP="00174EA0">
      <w:pPr>
        <w:pStyle w:val="ConsPlusNonformat"/>
        <w:ind w:firstLine="567"/>
        <w:jc w:val="both"/>
        <w:rPr>
          <w:rFonts w:ascii="Times New Roman" w:hAnsi="Times New Roman"/>
          <w:sz w:val="28"/>
          <w:szCs w:val="28"/>
        </w:rPr>
      </w:pPr>
      <w:r>
        <w:rPr>
          <w:rFonts w:ascii="Times New Roman" w:hAnsi="Times New Roman"/>
          <w:sz w:val="28"/>
          <w:szCs w:val="28"/>
        </w:rPr>
        <w:t xml:space="preserve">Для пенсии по случаю потери кормильца указываются сведения: </w:t>
      </w:r>
    </w:p>
    <w:p w:rsidR="00174EA0" w:rsidRDefault="00174EA0" w:rsidP="00174EA0">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174EA0" w:rsidRDefault="00174EA0" w:rsidP="00174EA0">
      <w:pPr>
        <w:pStyle w:val="ConsPlusNonformat"/>
        <w:jc w:val="both"/>
        <w:rPr>
          <w:rFonts w:ascii="Times New Roman" w:hAnsi="Times New Roman"/>
          <w:sz w:val="28"/>
          <w:szCs w:val="28"/>
          <w:vertAlign w:val="superscript"/>
        </w:rPr>
      </w:pPr>
      <w:r>
        <w:rPr>
          <w:rFonts w:ascii="Times New Roman" w:hAnsi="Times New Roman"/>
          <w:sz w:val="28"/>
          <w:szCs w:val="28"/>
          <w:vertAlign w:val="superscript"/>
        </w:rPr>
        <w:t xml:space="preserve"> о кормильце: фамилия, собственное имя, отчество (при наличии), дата смерти </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_______________________________________________________________________________________________________</w:t>
      </w:r>
    </w:p>
    <w:p w:rsidR="00174EA0" w:rsidRDefault="00174EA0" w:rsidP="00174EA0">
      <w:pPr>
        <w:pStyle w:val="ConsPlusNonformat"/>
        <w:jc w:val="both"/>
        <w:rPr>
          <w:rFonts w:ascii="Times New Roman" w:hAnsi="Times New Roman"/>
          <w:sz w:val="28"/>
          <w:szCs w:val="28"/>
          <w:vertAlign w:val="superscript"/>
        </w:rPr>
      </w:pPr>
      <w:r>
        <w:rPr>
          <w:rFonts w:ascii="Times New Roman" w:hAnsi="Times New Roman"/>
          <w:sz w:val="28"/>
          <w:szCs w:val="28"/>
          <w:vertAlign w:val="superscript"/>
        </w:rPr>
        <w:t xml:space="preserve">о членах семьи, находившихся на иждивении кормильца: фамилия, собственное имя, отчество (если таковое имеется) </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_______________________________________________________________________________________________________</w:t>
      </w:r>
      <w:r>
        <w:rPr>
          <w:rFonts w:ascii="Times New Roman" w:hAnsi="Times New Roman"/>
          <w:sz w:val="28"/>
          <w:szCs w:val="28"/>
        </w:rPr>
        <w:t>.</w:t>
      </w:r>
    </w:p>
    <w:p w:rsidR="00174EA0" w:rsidRDefault="00174EA0" w:rsidP="00174EA0">
      <w:pPr>
        <w:pStyle w:val="ConsPlusNonformat"/>
        <w:jc w:val="both"/>
        <w:rPr>
          <w:rFonts w:ascii="Times New Roman" w:hAnsi="Times New Roman"/>
          <w:sz w:val="28"/>
          <w:szCs w:val="28"/>
          <w:vertAlign w:val="superscript"/>
        </w:rPr>
      </w:pPr>
      <w:r>
        <w:rPr>
          <w:rFonts w:ascii="Times New Roman" w:hAnsi="Times New Roman"/>
          <w:sz w:val="28"/>
          <w:szCs w:val="28"/>
          <w:vertAlign w:val="superscript"/>
        </w:rPr>
        <w:t>каждого иждивенца, родственные отношения с кормильцем, дата рождения</w:t>
      </w:r>
    </w:p>
    <w:p w:rsidR="00174EA0" w:rsidRDefault="00174EA0" w:rsidP="00174EA0">
      <w:pPr>
        <w:pStyle w:val="ConsPlusNormal"/>
        <w:rPr>
          <w:sz w:val="28"/>
          <w:szCs w:val="28"/>
        </w:rPr>
      </w:pPr>
    </w:p>
    <w:p w:rsidR="00174EA0" w:rsidRDefault="00174EA0" w:rsidP="00174EA0">
      <w:pPr>
        <w:pStyle w:val="ConsPlusNormal"/>
        <w:rPr>
          <w:sz w:val="28"/>
          <w:szCs w:val="28"/>
        </w:rPr>
      </w:pPr>
      <w:r>
        <w:rPr>
          <w:sz w:val="28"/>
          <w:szCs w:val="28"/>
        </w:rPr>
        <w:t>Стаж работы составляет:</w:t>
      </w:r>
    </w:p>
    <w:p w:rsidR="00174EA0" w:rsidRDefault="00174EA0" w:rsidP="00174EA0">
      <w:pPr>
        <w:pStyle w:val="ConsPlusNormal"/>
        <w:rPr>
          <w:sz w:val="28"/>
          <w:szCs w:val="28"/>
        </w:rPr>
      </w:pPr>
      <w:r>
        <w:rPr>
          <w:sz w:val="28"/>
          <w:szCs w:val="28"/>
        </w:rPr>
        <w:t xml:space="preserve">по трудовой книжке _______ лет </w:t>
      </w:r>
      <w:proofErr w:type="spellStart"/>
      <w:r>
        <w:rPr>
          <w:sz w:val="28"/>
          <w:szCs w:val="28"/>
        </w:rPr>
        <w:t>_________месяцев</w:t>
      </w:r>
      <w:proofErr w:type="spellEnd"/>
      <w:r>
        <w:rPr>
          <w:sz w:val="28"/>
          <w:szCs w:val="28"/>
        </w:rPr>
        <w:t xml:space="preserve"> </w:t>
      </w:r>
      <w:proofErr w:type="spellStart"/>
      <w:r>
        <w:rPr>
          <w:sz w:val="28"/>
          <w:szCs w:val="28"/>
        </w:rPr>
        <w:t>___________дней</w:t>
      </w:r>
      <w:proofErr w:type="spellEnd"/>
      <w:r>
        <w:rPr>
          <w:sz w:val="28"/>
          <w:szCs w:val="28"/>
        </w:rPr>
        <w:t>;</w:t>
      </w:r>
    </w:p>
    <w:p w:rsidR="00174EA0" w:rsidRDefault="00174EA0" w:rsidP="00174EA0">
      <w:pPr>
        <w:pStyle w:val="ConsPlusNormal"/>
        <w:rPr>
          <w:sz w:val="28"/>
          <w:szCs w:val="28"/>
        </w:rPr>
      </w:pPr>
      <w:r>
        <w:rPr>
          <w:sz w:val="28"/>
          <w:szCs w:val="28"/>
        </w:rPr>
        <w:t xml:space="preserve">по другим документам _____ лет </w:t>
      </w:r>
      <w:proofErr w:type="spellStart"/>
      <w:r>
        <w:rPr>
          <w:sz w:val="28"/>
          <w:szCs w:val="28"/>
        </w:rPr>
        <w:t>_________месяцев</w:t>
      </w:r>
      <w:proofErr w:type="spellEnd"/>
      <w:r>
        <w:rPr>
          <w:sz w:val="28"/>
          <w:szCs w:val="28"/>
        </w:rPr>
        <w:t xml:space="preserve"> </w:t>
      </w:r>
      <w:proofErr w:type="spellStart"/>
      <w:r>
        <w:rPr>
          <w:sz w:val="28"/>
          <w:szCs w:val="28"/>
        </w:rPr>
        <w:t>___________дней</w:t>
      </w:r>
      <w:proofErr w:type="spellEnd"/>
      <w:r>
        <w:rPr>
          <w:sz w:val="28"/>
          <w:szCs w:val="28"/>
        </w:rPr>
        <w:t>, в том числе:</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3"/>
        <w:gridCol w:w="1253"/>
        <w:gridCol w:w="1473"/>
        <w:gridCol w:w="743"/>
        <w:gridCol w:w="1237"/>
        <w:gridCol w:w="921"/>
      </w:tblGrid>
      <w:tr w:rsidR="00174EA0" w:rsidTr="00174EA0">
        <w:trPr>
          <w:trHeight w:val="323"/>
        </w:trPr>
        <w:tc>
          <w:tcPr>
            <w:tcW w:w="3693"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Наименование документа</w:t>
            </w:r>
          </w:p>
        </w:tc>
        <w:tc>
          <w:tcPr>
            <w:tcW w:w="1253"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Дата выдачи</w:t>
            </w:r>
          </w:p>
        </w:tc>
        <w:tc>
          <w:tcPr>
            <w:tcW w:w="1473" w:type="dxa"/>
            <w:vMerge w:val="restart"/>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 документа</w:t>
            </w:r>
          </w:p>
        </w:tc>
        <w:tc>
          <w:tcPr>
            <w:tcW w:w="2901" w:type="dxa"/>
            <w:gridSpan w:val="3"/>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Продолжительность стажа работы</w:t>
            </w:r>
          </w:p>
        </w:tc>
      </w:tr>
      <w:tr w:rsidR="00174EA0" w:rsidTr="00174EA0">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EA0" w:rsidRDefault="00174EA0">
            <w:pPr>
              <w:widowControl/>
              <w:autoSpaceDE/>
              <w:autoSpaceDN/>
              <w:adjustRightInd/>
              <w:rPr>
                <w:rFonts w:eastAsia="Times New Roman"/>
                <w:sz w:val="28"/>
                <w:szCs w:val="28"/>
                <w:lang w:eastAsia="en-US"/>
              </w:rPr>
            </w:pPr>
          </w:p>
        </w:tc>
        <w:tc>
          <w:tcPr>
            <w:tcW w:w="743" w:type="dxa"/>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лет</w:t>
            </w:r>
          </w:p>
        </w:tc>
        <w:tc>
          <w:tcPr>
            <w:tcW w:w="1237" w:type="dxa"/>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месяцев</w:t>
            </w:r>
          </w:p>
        </w:tc>
        <w:tc>
          <w:tcPr>
            <w:tcW w:w="921" w:type="dxa"/>
            <w:tcBorders>
              <w:top w:val="single" w:sz="4" w:space="0" w:color="auto"/>
              <w:left w:val="single" w:sz="4" w:space="0" w:color="auto"/>
              <w:bottom w:val="single" w:sz="4" w:space="0" w:color="auto"/>
              <w:right w:val="single" w:sz="4" w:space="0" w:color="auto"/>
            </w:tcBorders>
            <w:hideMark/>
          </w:tcPr>
          <w:p w:rsidR="00174EA0" w:rsidRDefault="00174EA0">
            <w:pPr>
              <w:pStyle w:val="ConsPlusNormal"/>
              <w:ind w:firstLine="720"/>
              <w:jc w:val="both"/>
              <w:rPr>
                <w:sz w:val="28"/>
                <w:szCs w:val="28"/>
              </w:rPr>
            </w:pPr>
            <w:r>
              <w:rPr>
                <w:sz w:val="28"/>
                <w:szCs w:val="28"/>
              </w:rPr>
              <w:t>дней</w:t>
            </w:r>
          </w:p>
        </w:tc>
      </w:tr>
      <w:tr w:rsidR="00174EA0" w:rsidTr="00174EA0">
        <w:tc>
          <w:tcPr>
            <w:tcW w:w="3693" w:type="dxa"/>
            <w:tcBorders>
              <w:top w:val="single" w:sz="4" w:space="0" w:color="auto"/>
              <w:left w:val="single" w:sz="4" w:space="0" w:color="auto"/>
              <w:bottom w:val="single" w:sz="4" w:space="0" w:color="auto"/>
              <w:right w:val="single" w:sz="4" w:space="0" w:color="auto"/>
            </w:tcBorders>
          </w:tcPr>
          <w:p w:rsidR="00174EA0" w:rsidRDefault="00174EA0">
            <w:pPr>
              <w:pStyle w:val="ConsPlusNormal"/>
              <w:ind w:firstLine="720"/>
              <w:jc w:val="both"/>
              <w:rPr>
                <w:sz w:val="28"/>
                <w:szCs w:val="28"/>
              </w:rPr>
            </w:pPr>
          </w:p>
          <w:p w:rsidR="00174EA0" w:rsidRDefault="00174EA0">
            <w:pPr>
              <w:pStyle w:val="ConsPlusNormal"/>
              <w:ind w:firstLine="720"/>
              <w:jc w:val="both"/>
              <w:rPr>
                <w:sz w:val="28"/>
                <w:szCs w:val="28"/>
              </w:rPr>
            </w:pPr>
          </w:p>
          <w:p w:rsidR="00174EA0" w:rsidRDefault="00174EA0">
            <w:pPr>
              <w:pStyle w:val="ConsPlusNormal"/>
              <w:ind w:firstLine="720"/>
              <w:jc w:val="both"/>
              <w:rPr>
                <w:sz w:val="28"/>
                <w:szCs w:val="28"/>
              </w:rPr>
            </w:pPr>
          </w:p>
        </w:tc>
        <w:tc>
          <w:tcPr>
            <w:tcW w:w="1253" w:type="dxa"/>
            <w:tcBorders>
              <w:top w:val="single" w:sz="4" w:space="0" w:color="auto"/>
              <w:left w:val="single" w:sz="4" w:space="0" w:color="auto"/>
              <w:bottom w:val="single" w:sz="4" w:space="0" w:color="auto"/>
              <w:right w:val="single" w:sz="4" w:space="0" w:color="auto"/>
            </w:tcBorders>
          </w:tcPr>
          <w:p w:rsidR="00174EA0" w:rsidRDefault="00174EA0">
            <w:pPr>
              <w:pStyle w:val="ConsPlusNormal"/>
              <w:ind w:firstLine="720"/>
              <w:jc w:val="both"/>
              <w:rPr>
                <w:sz w:val="28"/>
                <w:szCs w:val="28"/>
              </w:rPr>
            </w:pPr>
          </w:p>
        </w:tc>
        <w:tc>
          <w:tcPr>
            <w:tcW w:w="1473" w:type="dxa"/>
            <w:tcBorders>
              <w:top w:val="single" w:sz="4" w:space="0" w:color="auto"/>
              <w:left w:val="single" w:sz="4" w:space="0" w:color="auto"/>
              <w:bottom w:val="single" w:sz="4" w:space="0" w:color="auto"/>
              <w:right w:val="single" w:sz="4" w:space="0" w:color="auto"/>
            </w:tcBorders>
          </w:tcPr>
          <w:p w:rsidR="00174EA0" w:rsidRDefault="00174EA0">
            <w:pPr>
              <w:pStyle w:val="ConsPlusNormal"/>
              <w:ind w:firstLine="720"/>
              <w:jc w:val="both"/>
              <w:rPr>
                <w:sz w:val="28"/>
                <w:szCs w:val="28"/>
              </w:rPr>
            </w:pPr>
          </w:p>
        </w:tc>
        <w:tc>
          <w:tcPr>
            <w:tcW w:w="2901" w:type="dxa"/>
            <w:gridSpan w:val="3"/>
            <w:tcBorders>
              <w:top w:val="single" w:sz="4" w:space="0" w:color="auto"/>
              <w:left w:val="single" w:sz="4" w:space="0" w:color="auto"/>
              <w:bottom w:val="single" w:sz="4" w:space="0" w:color="auto"/>
              <w:right w:val="single" w:sz="4" w:space="0" w:color="auto"/>
            </w:tcBorders>
          </w:tcPr>
          <w:p w:rsidR="00174EA0" w:rsidRDefault="00174EA0">
            <w:pPr>
              <w:pStyle w:val="ConsPlusNormal"/>
              <w:ind w:firstLine="720"/>
              <w:jc w:val="both"/>
              <w:rPr>
                <w:sz w:val="28"/>
                <w:szCs w:val="28"/>
              </w:rPr>
            </w:pPr>
          </w:p>
        </w:tc>
      </w:tr>
    </w:tbl>
    <w:p w:rsidR="00174EA0" w:rsidRDefault="00174EA0" w:rsidP="00174EA0">
      <w:pPr>
        <w:pStyle w:val="ConsPlusNonformat"/>
        <w:rPr>
          <w:rFonts w:ascii="Times New Roman" w:hAnsi="Times New Roman" w:cs="Arial"/>
          <w:sz w:val="28"/>
          <w:szCs w:val="28"/>
        </w:rPr>
      </w:pPr>
    </w:p>
    <w:p w:rsidR="00174EA0" w:rsidRDefault="00174EA0" w:rsidP="00174EA0">
      <w:pPr>
        <w:pStyle w:val="ConsPlusNonformat"/>
        <w:rPr>
          <w:rFonts w:ascii="Times New Roman" w:hAnsi="Times New Roman"/>
          <w:sz w:val="28"/>
          <w:szCs w:val="28"/>
        </w:rPr>
      </w:pPr>
      <w:r>
        <w:rPr>
          <w:rFonts w:ascii="Times New Roman" w:hAnsi="Times New Roman"/>
          <w:sz w:val="28"/>
          <w:szCs w:val="28"/>
        </w:rPr>
        <w:t xml:space="preserve">ВСЕГО стажа работы </w:t>
      </w:r>
      <w:proofErr w:type="spellStart"/>
      <w:r>
        <w:rPr>
          <w:rFonts w:ascii="Times New Roman" w:hAnsi="Times New Roman"/>
          <w:sz w:val="28"/>
          <w:szCs w:val="28"/>
        </w:rPr>
        <w:t>__________лет</w:t>
      </w:r>
      <w:proofErr w:type="spellEnd"/>
      <w:r>
        <w:rPr>
          <w:rFonts w:ascii="Times New Roman" w:hAnsi="Times New Roman"/>
          <w:sz w:val="28"/>
          <w:szCs w:val="28"/>
        </w:rPr>
        <w:t xml:space="preserve"> </w:t>
      </w:r>
      <w:proofErr w:type="spellStart"/>
      <w:r>
        <w:rPr>
          <w:rFonts w:ascii="Times New Roman" w:hAnsi="Times New Roman"/>
          <w:sz w:val="28"/>
          <w:szCs w:val="28"/>
        </w:rPr>
        <w:t>_________месяцев</w:t>
      </w:r>
      <w:proofErr w:type="spellEnd"/>
      <w:r>
        <w:rPr>
          <w:rFonts w:ascii="Times New Roman" w:hAnsi="Times New Roman"/>
          <w:sz w:val="28"/>
          <w:szCs w:val="28"/>
        </w:rPr>
        <w:t xml:space="preserve"> __________ дней.</w:t>
      </w:r>
    </w:p>
    <w:p w:rsidR="00174EA0" w:rsidRDefault="00174EA0" w:rsidP="00174EA0">
      <w:pPr>
        <w:pStyle w:val="ConsPlusNonformat"/>
        <w:rPr>
          <w:rFonts w:ascii="Times New Roman" w:hAnsi="Times New Roman"/>
          <w:sz w:val="28"/>
          <w:szCs w:val="28"/>
        </w:rPr>
      </w:pPr>
      <w:r>
        <w:rPr>
          <w:rFonts w:ascii="Times New Roman" w:hAnsi="Times New Roman"/>
          <w:sz w:val="28"/>
          <w:szCs w:val="28"/>
        </w:rPr>
        <w:t>Стаж работы, дающий  право на пенсию за работу с особыми условиями труда, пенсию за выслугу лет (нужное подчеркнуть), составляет:</w:t>
      </w:r>
    </w:p>
    <w:p w:rsidR="00174EA0" w:rsidRDefault="00174EA0" w:rsidP="00174EA0">
      <w:pPr>
        <w:pStyle w:val="ConsPlusNonformat"/>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______лет</w:t>
      </w:r>
      <w:proofErr w:type="spellEnd"/>
      <w:r>
        <w:rPr>
          <w:rFonts w:ascii="Times New Roman" w:hAnsi="Times New Roman"/>
          <w:sz w:val="28"/>
          <w:szCs w:val="28"/>
        </w:rPr>
        <w:t xml:space="preserve"> </w:t>
      </w:r>
      <w:proofErr w:type="spellStart"/>
      <w:r>
        <w:rPr>
          <w:rFonts w:ascii="Times New Roman" w:hAnsi="Times New Roman"/>
          <w:sz w:val="28"/>
          <w:szCs w:val="28"/>
        </w:rPr>
        <w:t>________месяцев</w:t>
      </w:r>
      <w:proofErr w:type="spellEnd"/>
      <w:r>
        <w:rPr>
          <w:rFonts w:ascii="Times New Roman" w:hAnsi="Times New Roman"/>
          <w:sz w:val="28"/>
          <w:szCs w:val="28"/>
        </w:rPr>
        <w:t xml:space="preserve"> ________ дней.</w:t>
      </w:r>
    </w:p>
    <w:p w:rsidR="00174EA0" w:rsidRDefault="00174EA0" w:rsidP="00174EA0">
      <w:pPr>
        <w:pStyle w:val="ConsPlusNormal"/>
        <w:jc w:val="both"/>
        <w:rPr>
          <w:sz w:val="28"/>
          <w:szCs w:val="28"/>
        </w:rPr>
      </w:pPr>
      <w:r>
        <w:rPr>
          <w:sz w:val="28"/>
          <w:szCs w:val="28"/>
        </w:rPr>
        <w:t xml:space="preserve">По состоянию на «___» ______________ 20__ г.:  </w:t>
      </w:r>
    </w:p>
    <w:p w:rsidR="00174EA0" w:rsidRDefault="00174EA0" w:rsidP="00174EA0">
      <w:pPr>
        <w:pStyle w:val="ConsPlusNormal"/>
        <w:jc w:val="both"/>
        <w:rPr>
          <w:sz w:val="28"/>
          <w:szCs w:val="28"/>
        </w:rPr>
      </w:pPr>
      <w:r>
        <w:rPr>
          <w:sz w:val="28"/>
          <w:szCs w:val="28"/>
        </w:rPr>
        <w:t>□ продолжает работать;</w:t>
      </w:r>
    </w:p>
    <w:p w:rsidR="00174EA0" w:rsidRDefault="00174EA0" w:rsidP="00174EA0">
      <w:pPr>
        <w:pStyle w:val="ConsPlusNormal"/>
        <w:jc w:val="both"/>
        <w:rPr>
          <w:sz w:val="28"/>
          <w:szCs w:val="28"/>
        </w:rPr>
      </w:pPr>
      <w:r>
        <w:rPr>
          <w:sz w:val="28"/>
          <w:szCs w:val="28"/>
        </w:rPr>
        <w:t>□ не работает ______________________________________________________.</w:t>
      </w:r>
    </w:p>
    <w:p w:rsidR="00174EA0" w:rsidRDefault="00174EA0" w:rsidP="00174EA0">
      <w:pPr>
        <w:pStyle w:val="ConsPlusNormal"/>
        <w:jc w:val="both"/>
        <w:rPr>
          <w:sz w:val="28"/>
          <w:szCs w:val="28"/>
          <w:vertAlign w:val="superscript"/>
        </w:rPr>
      </w:pPr>
      <w:r>
        <w:rPr>
          <w:sz w:val="28"/>
          <w:szCs w:val="28"/>
          <w:vertAlign w:val="superscript"/>
        </w:rPr>
        <w:t xml:space="preserve">                                                                  (указать подтверждающий документ, иное основание)</w:t>
      </w:r>
    </w:p>
    <w:p w:rsidR="00174EA0" w:rsidRDefault="00174EA0" w:rsidP="00174EA0">
      <w:pPr>
        <w:pStyle w:val="ConsPlusNormal"/>
        <w:jc w:val="both"/>
        <w:rPr>
          <w:sz w:val="28"/>
          <w:szCs w:val="28"/>
        </w:rPr>
      </w:pPr>
    </w:p>
    <w:p w:rsidR="00174EA0" w:rsidRDefault="00174EA0" w:rsidP="00174EA0">
      <w:pPr>
        <w:pStyle w:val="ConsPlusNormal"/>
        <w:jc w:val="both"/>
        <w:rPr>
          <w:sz w:val="28"/>
          <w:szCs w:val="28"/>
        </w:rPr>
      </w:pPr>
      <w:r>
        <w:rPr>
          <w:sz w:val="28"/>
          <w:szCs w:val="28"/>
        </w:rPr>
        <w:t xml:space="preserve">К представлению </w:t>
      </w:r>
      <w:proofErr w:type="gramStart"/>
      <w:r>
        <w:rPr>
          <w:sz w:val="28"/>
          <w:szCs w:val="28"/>
        </w:rPr>
        <w:t>приложены</w:t>
      </w:r>
      <w:proofErr w:type="gramEnd"/>
      <w:r>
        <w:rPr>
          <w:sz w:val="28"/>
          <w:szCs w:val="28"/>
        </w:rPr>
        <w:t>:</w:t>
      </w:r>
    </w:p>
    <w:p w:rsidR="00174EA0" w:rsidRDefault="00174EA0" w:rsidP="00174EA0">
      <w:pPr>
        <w:pStyle w:val="ConsPlusNormal"/>
        <w:jc w:val="both"/>
        <w:rPr>
          <w:sz w:val="28"/>
          <w:szCs w:val="28"/>
        </w:rPr>
      </w:pPr>
      <w:r>
        <w:rPr>
          <w:sz w:val="28"/>
          <w:szCs w:val="28"/>
        </w:rPr>
        <w:t>1. заявление о назначении пенсии;</w:t>
      </w:r>
    </w:p>
    <w:p w:rsidR="00174EA0" w:rsidRDefault="00174EA0" w:rsidP="00174EA0">
      <w:pPr>
        <w:pStyle w:val="ConsPlusNormal"/>
        <w:jc w:val="both"/>
        <w:rPr>
          <w:sz w:val="28"/>
          <w:szCs w:val="28"/>
        </w:rPr>
      </w:pPr>
      <w:r>
        <w:rPr>
          <w:sz w:val="28"/>
          <w:szCs w:val="28"/>
        </w:rPr>
        <w:t>2. копия трудовой книжки;</w:t>
      </w:r>
    </w:p>
    <w:p w:rsidR="00174EA0" w:rsidRDefault="00174EA0" w:rsidP="00174EA0">
      <w:pPr>
        <w:pStyle w:val="ConsPlusNormal"/>
        <w:jc w:val="both"/>
        <w:rPr>
          <w:sz w:val="28"/>
          <w:szCs w:val="28"/>
        </w:rPr>
      </w:pPr>
      <w:r>
        <w:rPr>
          <w:sz w:val="28"/>
          <w:szCs w:val="28"/>
        </w:rPr>
        <w:t>3. другие документы о стаже работы ______ шт.;</w:t>
      </w:r>
    </w:p>
    <w:p w:rsidR="00174EA0" w:rsidRDefault="00174EA0" w:rsidP="00174EA0">
      <w:pPr>
        <w:pStyle w:val="ConsPlusNormal"/>
        <w:jc w:val="both"/>
        <w:rPr>
          <w:sz w:val="28"/>
          <w:szCs w:val="28"/>
        </w:rPr>
      </w:pPr>
      <w:r>
        <w:rPr>
          <w:sz w:val="28"/>
          <w:szCs w:val="28"/>
        </w:rPr>
        <w:t>4. справка о заработке для исчисления пенсии  ____ шт.;</w:t>
      </w:r>
    </w:p>
    <w:p w:rsidR="00174EA0" w:rsidRDefault="00174EA0" w:rsidP="00174EA0">
      <w:pPr>
        <w:pStyle w:val="ConsPlusNormal"/>
        <w:jc w:val="both"/>
        <w:rPr>
          <w:sz w:val="28"/>
          <w:szCs w:val="28"/>
        </w:rPr>
      </w:pPr>
      <w:r>
        <w:rPr>
          <w:sz w:val="28"/>
          <w:szCs w:val="28"/>
        </w:rPr>
        <w:t>5. копия свидетельства о смерти;</w:t>
      </w:r>
    </w:p>
    <w:p w:rsidR="00174EA0" w:rsidRDefault="00174EA0" w:rsidP="00174EA0">
      <w:pPr>
        <w:pStyle w:val="ConsPlusNormal"/>
        <w:jc w:val="both"/>
        <w:rPr>
          <w:sz w:val="28"/>
          <w:szCs w:val="28"/>
        </w:rPr>
      </w:pPr>
      <w:r>
        <w:rPr>
          <w:sz w:val="28"/>
          <w:szCs w:val="28"/>
        </w:rPr>
        <w:t xml:space="preserve">6. копии свидетельств о рождении детей ____ </w:t>
      </w:r>
      <w:proofErr w:type="spellStart"/>
      <w:proofErr w:type="gramStart"/>
      <w:r>
        <w:rPr>
          <w:sz w:val="28"/>
          <w:szCs w:val="28"/>
        </w:rPr>
        <w:t>шт</w:t>
      </w:r>
      <w:proofErr w:type="spellEnd"/>
      <w:proofErr w:type="gramEnd"/>
      <w:r>
        <w:rPr>
          <w:sz w:val="28"/>
          <w:szCs w:val="28"/>
        </w:rPr>
        <w:t>;</w:t>
      </w:r>
    </w:p>
    <w:p w:rsidR="00174EA0" w:rsidRDefault="00174EA0" w:rsidP="00174EA0">
      <w:pPr>
        <w:pStyle w:val="ConsPlusNormal"/>
        <w:jc w:val="both"/>
        <w:rPr>
          <w:sz w:val="28"/>
          <w:szCs w:val="28"/>
        </w:rPr>
      </w:pPr>
      <w:r>
        <w:rPr>
          <w:sz w:val="28"/>
          <w:szCs w:val="28"/>
        </w:rPr>
        <w:t xml:space="preserve">7. </w:t>
      </w:r>
    </w:p>
    <w:p w:rsidR="00174EA0" w:rsidRDefault="00174EA0" w:rsidP="00174EA0">
      <w:pPr>
        <w:pStyle w:val="ConsPlusNormal"/>
        <w:jc w:val="both"/>
        <w:rPr>
          <w:sz w:val="28"/>
          <w:szCs w:val="28"/>
        </w:rPr>
      </w:pPr>
      <w:r>
        <w:rPr>
          <w:sz w:val="28"/>
          <w:szCs w:val="28"/>
        </w:rPr>
        <w:t>8.</w:t>
      </w:r>
    </w:p>
    <w:p w:rsidR="00174EA0" w:rsidRDefault="00174EA0" w:rsidP="00174EA0">
      <w:pPr>
        <w:pStyle w:val="ConsPlusNormal"/>
        <w:jc w:val="both"/>
        <w:rPr>
          <w:sz w:val="28"/>
          <w:szCs w:val="28"/>
        </w:rPr>
      </w:pPr>
      <w:r>
        <w:rPr>
          <w:sz w:val="28"/>
          <w:szCs w:val="28"/>
        </w:rPr>
        <w:t xml:space="preserve">9. </w:t>
      </w:r>
    </w:p>
    <w:p w:rsidR="00174EA0" w:rsidRDefault="00174EA0" w:rsidP="00174EA0">
      <w:pPr>
        <w:pStyle w:val="ConsPlusNormal"/>
        <w:rPr>
          <w:sz w:val="28"/>
          <w:szCs w:val="28"/>
        </w:rPr>
      </w:pPr>
      <w:r>
        <w:rPr>
          <w:sz w:val="28"/>
          <w:szCs w:val="28"/>
        </w:rPr>
        <w:t>10.</w:t>
      </w:r>
    </w:p>
    <w:p w:rsidR="00174EA0" w:rsidRDefault="00174EA0" w:rsidP="00174EA0">
      <w:pPr>
        <w:pStyle w:val="ConsPlusNonformat"/>
        <w:rPr>
          <w:rFonts w:ascii="Times New Roman" w:hAnsi="Times New Roman"/>
          <w:sz w:val="28"/>
          <w:szCs w:val="28"/>
        </w:rPr>
      </w:pPr>
      <w:r>
        <w:rPr>
          <w:rFonts w:ascii="Times New Roman" w:hAnsi="Times New Roman"/>
          <w:sz w:val="28"/>
          <w:szCs w:val="28"/>
        </w:rPr>
        <w:t xml:space="preserve"> Работодатель  __________________________________</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perscript"/>
        </w:rPr>
        <w:t xml:space="preserve">                                                            (подпись, инициалы, фамилия) </w:t>
      </w:r>
    </w:p>
    <w:p w:rsidR="00174EA0" w:rsidRDefault="00174EA0" w:rsidP="00174EA0">
      <w:pPr>
        <w:widowControl/>
        <w:jc w:val="both"/>
        <w:rPr>
          <w:rFonts w:eastAsia="Times New Roman"/>
          <w:sz w:val="24"/>
          <w:szCs w:val="24"/>
          <w:lang w:eastAsia="en-US"/>
        </w:rPr>
      </w:pPr>
      <w:r>
        <w:t xml:space="preserve">                               </w:t>
      </w:r>
      <w:r>
        <w:rPr>
          <w:sz w:val="24"/>
          <w:szCs w:val="24"/>
        </w:rPr>
        <w:t>М.П.</w:t>
      </w:r>
      <w:r>
        <w:rPr>
          <w:rStyle w:val="af0"/>
          <w:sz w:val="24"/>
          <w:szCs w:val="24"/>
        </w:rPr>
        <w:footnoteReference w:customMarkFollows="1" w:id="1"/>
        <w:sym w:font="Symbol" w:char="002A"/>
      </w:r>
      <w:r>
        <w:rPr>
          <w:rFonts w:eastAsia="Times New Roman"/>
          <w:sz w:val="24"/>
          <w:szCs w:val="24"/>
          <w:lang w:eastAsia="en-US"/>
        </w:rPr>
        <w:t xml:space="preserve"> </w:t>
      </w:r>
    </w:p>
    <w:p w:rsidR="00174EA0" w:rsidRDefault="00174EA0" w:rsidP="00174EA0">
      <w:pPr>
        <w:widowControl/>
        <w:jc w:val="both"/>
        <w:rPr>
          <w:rFonts w:eastAsia="Times New Roman"/>
          <w:lang w:eastAsia="en-US"/>
        </w:rPr>
      </w:pPr>
    </w:p>
    <w:p w:rsidR="00174EA0" w:rsidRDefault="00174EA0" w:rsidP="00174EA0">
      <w:pPr>
        <w:pStyle w:val="ConsPlusNonformat"/>
        <w:rPr>
          <w:rFonts w:ascii="Times New Roman" w:hAnsi="Times New Roman"/>
          <w:sz w:val="28"/>
          <w:szCs w:val="28"/>
        </w:rPr>
      </w:pPr>
    </w:p>
    <w:p w:rsidR="00174EA0" w:rsidRDefault="00174EA0" w:rsidP="00174EA0">
      <w:pPr>
        <w:pStyle w:val="ConsPlusNonformat"/>
        <w:rPr>
          <w:rFonts w:ascii="Times New Roman" w:hAnsi="Times New Roman"/>
          <w:sz w:val="28"/>
          <w:szCs w:val="28"/>
        </w:rPr>
      </w:pPr>
    </w:p>
    <w:p w:rsidR="00174EA0" w:rsidRDefault="00174EA0" w:rsidP="00174EA0">
      <w:pPr>
        <w:pStyle w:val="ConsPlusNonformat"/>
        <w:rPr>
          <w:rFonts w:ascii="Times New Roman" w:hAnsi="Times New Roman"/>
          <w:sz w:val="28"/>
          <w:szCs w:val="28"/>
        </w:rPr>
      </w:pPr>
      <w:r>
        <w:rPr>
          <w:rFonts w:ascii="Times New Roman" w:hAnsi="Times New Roman"/>
          <w:sz w:val="28"/>
          <w:szCs w:val="28"/>
        </w:rPr>
        <w:t xml:space="preserve"> С представлением ознакомле</w:t>
      </w:r>
      <w:proofErr w:type="gramStart"/>
      <w:r>
        <w:rPr>
          <w:rFonts w:ascii="Times New Roman" w:hAnsi="Times New Roman"/>
          <w:sz w:val="28"/>
          <w:szCs w:val="28"/>
        </w:rPr>
        <w:t>н(</w:t>
      </w:r>
      <w:proofErr w:type="gramEnd"/>
      <w:r>
        <w:rPr>
          <w:rFonts w:ascii="Times New Roman" w:hAnsi="Times New Roman"/>
          <w:sz w:val="28"/>
          <w:szCs w:val="28"/>
        </w:rPr>
        <w:t xml:space="preserve">а) _____________________________________   </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bscript"/>
        </w:rPr>
        <w:t xml:space="preserve">                                                                                                         </w:t>
      </w:r>
      <w:r>
        <w:rPr>
          <w:rFonts w:ascii="Times New Roman" w:hAnsi="Times New Roman"/>
          <w:sz w:val="28"/>
          <w:szCs w:val="28"/>
          <w:vertAlign w:val="superscript"/>
        </w:rPr>
        <w:t xml:space="preserve">(подпись </w:t>
      </w:r>
      <w:proofErr w:type="gramStart"/>
      <w:r>
        <w:rPr>
          <w:rFonts w:ascii="Times New Roman" w:hAnsi="Times New Roman"/>
          <w:sz w:val="28"/>
          <w:szCs w:val="28"/>
          <w:vertAlign w:val="superscript"/>
        </w:rPr>
        <w:t>представляемого</w:t>
      </w:r>
      <w:proofErr w:type="gramEnd"/>
      <w:r>
        <w:rPr>
          <w:rFonts w:ascii="Times New Roman" w:hAnsi="Times New Roman"/>
          <w:sz w:val="28"/>
          <w:szCs w:val="28"/>
          <w:vertAlign w:val="superscript"/>
        </w:rPr>
        <w:t xml:space="preserve"> к назначению пенсии)</w:t>
      </w:r>
    </w:p>
    <w:p w:rsidR="00174EA0" w:rsidRDefault="00174EA0" w:rsidP="00174EA0">
      <w:pPr>
        <w:pStyle w:val="ConsPlusNonformat"/>
        <w:rPr>
          <w:rFonts w:ascii="Times New Roman" w:hAnsi="Times New Roman"/>
          <w:sz w:val="28"/>
          <w:szCs w:val="28"/>
          <w:vertAlign w:val="subscript"/>
        </w:rPr>
      </w:pPr>
    </w:p>
    <w:p w:rsidR="00174EA0" w:rsidRDefault="00174EA0" w:rsidP="00174EA0">
      <w:pPr>
        <w:pStyle w:val="ConsPlusNonformat"/>
        <w:rPr>
          <w:rFonts w:ascii="Times New Roman" w:hAnsi="Times New Roman"/>
          <w:sz w:val="28"/>
          <w:szCs w:val="28"/>
        </w:rPr>
      </w:pPr>
      <w:r>
        <w:rPr>
          <w:rFonts w:ascii="Times New Roman" w:hAnsi="Times New Roman"/>
          <w:sz w:val="28"/>
          <w:szCs w:val="28"/>
        </w:rPr>
        <w:t xml:space="preserve"> Представление принято "__" _________________ 20__ г.</w:t>
      </w:r>
    </w:p>
    <w:p w:rsidR="00174EA0" w:rsidRDefault="00174EA0" w:rsidP="00174EA0">
      <w:pPr>
        <w:pStyle w:val="ConsPlusNonformat"/>
        <w:rPr>
          <w:rFonts w:ascii="Times New Roman" w:hAnsi="Times New Roman"/>
          <w:sz w:val="28"/>
          <w:szCs w:val="28"/>
        </w:rPr>
      </w:pPr>
      <w:r>
        <w:rPr>
          <w:rFonts w:ascii="Times New Roman" w:hAnsi="Times New Roman"/>
          <w:sz w:val="28"/>
          <w:szCs w:val="28"/>
        </w:rPr>
        <w:t xml:space="preserve"> и зарегистрировано под № _______</w:t>
      </w:r>
    </w:p>
    <w:p w:rsidR="00174EA0" w:rsidRDefault="00174EA0" w:rsidP="00174EA0">
      <w:pPr>
        <w:pStyle w:val="ConsPlusNonformat"/>
        <w:rPr>
          <w:rFonts w:ascii="Times New Roman" w:hAnsi="Times New Roman"/>
          <w:sz w:val="28"/>
          <w:szCs w:val="28"/>
        </w:rPr>
      </w:pPr>
    </w:p>
    <w:p w:rsidR="00174EA0" w:rsidRDefault="00174EA0" w:rsidP="00174EA0">
      <w:pPr>
        <w:pStyle w:val="ConsPlusNonformat"/>
        <w:rPr>
          <w:rFonts w:ascii="Times New Roman" w:hAnsi="Times New Roman" w:cs="Times New Roman"/>
          <w:sz w:val="28"/>
          <w:szCs w:val="28"/>
        </w:rPr>
      </w:pPr>
      <w:r>
        <w:rPr>
          <w:rFonts w:ascii="Times New Roman" w:hAnsi="Times New Roman"/>
          <w:sz w:val="28"/>
          <w:szCs w:val="28"/>
        </w:rPr>
        <w:t xml:space="preserve">Работник управления (отдела) </w:t>
      </w:r>
      <w:r>
        <w:rPr>
          <w:rFonts w:ascii="Times New Roman" w:hAnsi="Times New Roman" w:cs="Times New Roman"/>
          <w:sz w:val="28"/>
          <w:szCs w:val="28"/>
        </w:rPr>
        <w:t xml:space="preserve">по труду, </w:t>
      </w:r>
    </w:p>
    <w:p w:rsidR="00174EA0" w:rsidRDefault="00174EA0" w:rsidP="00174EA0">
      <w:pPr>
        <w:pStyle w:val="ConsPlusNonformat"/>
        <w:rPr>
          <w:rFonts w:ascii="Times New Roman" w:hAnsi="Times New Roman"/>
          <w:sz w:val="28"/>
          <w:szCs w:val="28"/>
        </w:rPr>
      </w:pPr>
      <w:r>
        <w:rPr>
          <w:rFonts w:ascii="Times New Roman" w:hAnsi="Times New Roman" w:cs="Times New Roman"/>
          <w:sz w:val="28"/>
          <w:szCs w:val="28"/>
        </w:rPr>
        <w:t xml:space="preserve">занятости и социальной защите             </w:t>
      </w:r>
      <w:r>
        <w:rPr>
          <w:rFonts w:ascii="Times New Roman" w:hAnsi="Times New Roman"/>
          <w:sz w:val="28"/>
          <w:szCs w:val="28"/>
        </w:rPr>
        <w:t>_______________________________</w:t>
      </w:r>
    </w:p>
    <w:p w:rsidR="00174EA0" w:rsidRDefault="00174EA0" w:rsidP="00174EA0">
      <w:pPr>
        <w:pStyle w:val="ConsPlusNonformat"/>
        <w:rPr>
          <w:rFonts w:ascii="Times New Roman" w:hAnsi="Times New Roman"/>
          <w:sz w:val="28"/>
          <w:szCs w:val="28"/>
          <w:vertAlign w:val="superscript"/>
        </w:rPr>
      </w:pPr>
      <w:r>
        <w:rPr>
          <w:rFonts w:ascii="Times New Roman" w:hAnsi="Times New Roman"/>
          <w:sz w:val="28"/>
          <w:szCs w:val="28"/>
          <w:vertAlign w:val="superscript"/>
        </w:rPr>
        <w:t xml:space="preserve">                                                                                                                                         (инициалы, фамилия)</w:t>
      </w:r>
    </w:p>
    <w:p w:rsidR="00174EA0" w:rsidRDefault="00174EA0" w:rsidP="00174EA0">
      <w:pPr>
        <w:widowControl/>
        <w:autoSpaceDE/>
        <w:autoSpaceDN/>
        <w:adjustRightInd/>
        <w:rPr>
          <w:rFonts w:ascii="Courier New" w:eastAsia="Times New Roman" w:hAnsi="Courier New" w:cs="Courier New"/>
          <w:vertAlign w:val="superscript"/>
          <w:lang w:eastAsia="en-US"/>
        </w:rPr>
        <w:sectPr w:rsidR="00174EA0">
          <w:pgSz w:w="11906" w:h="16838"/>
          <w:pgMar w:top="1134" w:right="851" w:bottom="992" w:left="1701" w:header="709" w:footer="709" w:gutter="0"/>
          <w:pgNumType w:start="1"/>
          <w:cols w:space="720"/>
        </w:sectPr>
      </w:pPr>
    </w:p>
    <w:tbl>
      <w:tblPr>
        <w:tblW w:w="0" w:type="auto"/>
        <w:tblInd w:w="4928" w:type="dxa"/>
        <w:tblLook w:val="04A0"/>
      </w:tblPr>
      <w:tblGrid>
        <w:gridCol w:w="4642"/>
      </w:tblGrid>
      <w:tr w:rsidR="00174EA0" w:rsidTr="00174EA0">
        <w:tc>
          <w:tcPr>
            <w:tcW w:w="4642" w:type="dxa"/>
            <w:tcBorders>
              <w:top w:val="nil"/>
              <w:left w:val="nil"/>
              <w:bottom w:val="nil"/>
              <w:right w:val="nil"/>
            </w:tcBorders>
            <w:hideMark/>
          </w:tcPr>
          <w:p w:rsidR="00174EA0" w:rsidRDefault="00174EA0">
            <w:pPr>
              <w:spacing w:line="280" w:lineRule="exact"/>
              <w:rPr>
                <w:sz w:val="28"/>
                <w:szCs w:val="28"/>
                <w:lang w:eastAsia="en-US"/>
              </w:rPr>
            </w:pPr>
            <w:r>
              <w:rPr>
                <w:sz w:val="28"/>
                <w:szCs w:val="28"/>
                <w:lang w:eastAsia="en-US"/>
              </w:rPr>
              <w:lastRenderedPageBreak/>
              <w:t>Приложение 4</w:t>
            </w:r>
          </w:p>
          <w:p w:rsidR="00174EA0" w:rsidRDefault="00174EA0">
            <w:pPr>
              <w:spacing w:line="280" w:lineRule="exact"/>
              <w:rPr>
                <w:sz w:val="28"/>
                <w:szCs w:val="28"/>
                <w:lang w:eastAsia="en-US"/>
              </w:rPr>
            </w:pPr>
            <w:r>
              <w:rPr>
                <w:sz w:val="28"/>
                <w:szCs w:val="28"/>
                <w:lang w:eastAsia="en-US"/>
              </w:rPr>
              <w:t xml:space="preserve">к Инструкции о порядке обращения за пенсией и организации работы и ведения делопроизводства по назначению </w:t>
            </w:r>
            <w:r>
              <w:rPr>
                <w:rFonts w:eastAsia="Times New Roman"/>
                <w:sz w:val="28"/>
                <w:szCs w:val="28"/>
                <w:lang w:eastAsia="en-US"/>
              </w:rPr>
              <w:t>и</w:t>
            </w:r>
            <w:r>
              <w:rPr>
                <w:rFonts w:eastAsia="Times New Roman"/>
                <w:b/>
                <w:bCs/>
                <w:sz w:val="28"/>
                <w:szCs w:val="28"/>
                <w:lang w:eastAsia="en-US"/>
              </w:rPr>
              <w:t xml:space="preserve"> </w:t>
            </w:r>
            <w:r>
              <w:rPr>
                <w:rFonts w:eastAsia="Times New Roman"/>
                <w:bCs/>
                <w:sz w:val="28"/>
                <w:szCs w:val="28"/>
                <w:lang w:eastAsia="en-US"/>
              </w:rPr>
              <w:t>выплате пенсий</w:t>
            </w:r>
          </w:p>
        </w:tc>
      </w:tr>
    </w:tbl>
    <w:p w:rsidR="00174EA0" w:rsidRDefault="00174EA0" w:rsidP="00174EA0">
      <w:pPr>
        <w:spacing w:line="180" w:lineRule="exact"/>
        <w:ind w:left="5942"/>
        <w:jc w:val="both"/>
        <w:rPr>
          <w:sz w:val="28"/>
          <w:szCs w:val="28"/>
        </w:rPr>
      </w:pPr>
      <w:r>
        <w:rPr>
          <w:sz w:val="28"/>
          <w:szCs w:val="28"/>
        </w:rPr>
        <w:t xml:space="preserve"> </w:t>
      </w:r>
    </w:p>
    <w:p w:rsidR="00174EA0" w:rsidRDefault="00174EA0" w:rsidP="00174EA0">
      <w:pPr>
        <w:spacing w:line="180" w:lineRule="exact"/>
        <w:ind w:left="5942"/>
        <w:jc w:val="both"/>
        <w:rPr>
          <w:sz w:val="28"/>
          <w:szCs w:val="28"/>
        </w:rPr>
      </w:pPr>
    </w:p>
    <w:p w:rsidR="00174EA0" w:rsidRDefault="00174EA0" w:rsidP="00174EA0">
      <w:pPr>
        <w:spacing w:line="280" w:lineRule="exact"/>
        <w:jc w:val="right"/>
        <w:rPr>
          <w:sz w:val="28"/>
          <w:szCs w:val="28"/>
        </w:rPr>
      </w:pPr>
      <w:r>
        <w:rPr>
          <w:sz w:val="28"/>
          <w:szCs w:val="28"/>
        </w:rPr>
        <w:t xml:space="preserve">Форма </w:t>
      </w:r>
    </w:p>
    <w:p w:rsidR="00174EA0" w:rsidRDefault="00174EA0" w:rsidP="00174EA0">
      <w:pPr>
        <w:spacing w:line="280" w:lineRule="exact"/>
        <w:jc w:val="right"/>
        <w:rPr>
          <w:sz w:val="28"/>
          <w:szCs w:val="28"/>
        </w:rPr>
      </w:pPr>
    </w:p>
    <w:p w:rsidR="00174EA0" w:rsidRDefault="00174EA0" w:rsidP="00174EA0">
      <w:pPr>
        <w:jc w:val="center"/>
        <w:rPr>
          <w:sz w:val="28"/>
          <w:szCs w:val="28"/>
        </w:rPr>
      </w:pPr>
      <w:r>
        <w:rPr>
          <w:sz w:val="28"/>
          <w:szCs w:val="28"/>
        </w:rPr>
        <w:t>РАСПИСКА-УВЕДОМЛЕНИЕ</w:t>
      </w:r>
    </w:p>
    <w:p w:rsidR="00174EA0" w:rsidRDefault="00174EA0" w:rsidP="00174EA0">
      <w:pPr>
        <w:jc w:val="center"/>
        <w:rPr>
          <w:sz w:val="28"/>
          <w:szCs w:val="28"/>
        </w:rPr>
      </w:pPr>
    </w:p>
    <w:p w:rsidR="00174EA0" w:rsidRDefault="00174EA0" w:rsidP="00174EA0">
      <w:pPr>
        <w:jc w:val="both"/>
        <w:rPr>
          <w:sz w:val="28"/>
          <w:szCs w:val="28"/>
        </w:rPr>
      </w:pPr>
    </w:p>
    <w:p w:rsidR="00174EA0" w:rsidRDefault="00174EA0" w:rsidP="00174EA0">
      <w:pPr>
        <w:jc w:val="both"/>
        <w:rPr>
          <w:sz w:val="28"/>
          <w:szCs w:val="28"/>
          <w:vertAlign w:val="subscript"/>
        </w:rPr>
      </w:pPr>
      <w:r>
        <w:rPr>
          <w:sz w:val="28"/>
          <w:szCs w:val="28"/>
        </w:rPr>
        <w:t>Заявление и другие документы гражданина _____________________________</w:t>
      </w:r>
      <w:r>
        <w:rPr>
          <w:sz w:val="28"/>
          <w:szCs w:val="28"/>
          <w:vertAlign w:val="subscript"/>
        </w:rPr>
        <w:t xml:space="preserve">  </w:t>
      </w:r>
    </w:p>
    <w:p w:rsidR="00174EA0" w:rsidRDefault="00174EA0" w:rsidP="00174EA0">
      <w:pPr>
        <w:jc w:val="both"/>
        <w:rPr>
          <w:sz w:val="28"/>
          <w:szCs w:val="28"/>
        </w:rPr>
      </w:pPr>
      <w:r>
        <w:rPr>
          <w:sz w:val="28"/>
          <w:szCs w:val="28"/>
          <w:vertAlign w:val="subscript"/>
        </w:rPr>
        <w:t xml:space="preserve">                                                                                                                                          </w:t>
      </w:r>
      <w:r>
        <w:rPr>
          <w:sz w:val="28"/>
          <w:szCs w:val="28"/>
          <w:vertAlign w:val="superscript"/>
        </w:rPr>
        <w:t>(фамилия, инициалы)</w:t>
      </w:r>
      <w:r>
        <w:rPr>
          <w:sz w:val="28"/>
          <w:szCs w:val="28"/>
          <w:vertAlign w:val="sub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94"/>
        <w:gridCol w:w="3576"/>
      </w:tblGrid>
      <w:tr w:rsidR="00174EA0" w:rsidTr="00174EA0">
        <w:tc>
          <w:tcPr>
            <w:tcW w:w="9571" w:type="dxa"/>
            <w:gridSpan w:val="2"/>
            <w:tcBorders>
              <w:top w:val="single" w:sz="4" w:space="0" w:color="auto"/>
              <w:left w:val="single" w:sz="4" w:space="0" w:color="auto"/>
              <w:bottom w:val="single" w:sz="4" w:space="0" w:color="auto"/>
              <w:right w:val="single" w:sz="4" w:space="0" w:color="auto"/>
            </w:tcBorders>
            <w:hideMark/>
          </w:tcPr>
          <w:p w:rsidR="00174EA0" w:rsidRDefault="00174EA0">
            <w:pPr>
              <w:ind w:firstLine="720"/>
              <w:jc w:val="both"/>
              <w:rPr>
                <w:sz w:val="28"/>
                <w:szCs w:val="28"/>
                <w:lang w:eastAsia="en-US"/>
              </w:rPr>
            </w:pPr>
            <w:r>
              <w:rPr>
                <w:sz w:val="28"/>
                <w:szCs w:val="28"/>
                <w:lang w:eastAsia="en-US"/>
              </w:rPr>
              <w:t>Принял (фамилия, инициалы работника)</w:t>
            </w:r>
          </w:p>
        </w:tc>
      </w:tr>
      <w:tr w:rsidR="00174EA0" w:rsidTr="00174EA0">
        <w:tc>
          <w:tcPr>
            <w:tcW w:w="5995" w:type="dxa"/>
            <w:tcBorders>
              <w:top w:val="single" w:sz="4" w:space="0" w:color="auto"/>
              <w:left w:val="single" w:sz="4" w:space="0" w:color="auto"/>
              <w:bottom w:val="single" w:sz="4" w:space="0" w:color="auto"/>
              <w:right w:val="single" w:sz="4" w:space="0" w:color="auto"/>
            </w:tcBorders>
          </w:tcPr>
          <w:p w:rsidR="00174EA0" w:rsidRDefault="00174EA0">
            <w:pPr>
              <w:ind w:firstLine="720"/>
              <w:jc w:val="both"/>
              <w:rPr>
                <w:sz w:val="28"/>
                <w:szCs w:val="28"/>
                <w:lang w:eastAsia="en-US"/>
              </w:rPr>
            </w:pPr>
            <w:r>
              <w:rPr>
                <w:sz w:val="28"/>
                <w:szCs w:val="28"/>
                <w:lang w:eastAsia="en-US"/>
              </w:rPr>
              <w:t>Дата «___»_______________20__г.</w:t>
            </w:r>
          </w:p>
          <w:p w:rsidR="00174EA0" w:rsidRDefault="00174EA0">
            <w:pPr>
              <w:ind w:firstLine="720"/>
              <w:jc w:val="both"/>
              <w:rPr>
                <w:sz w:val="28"/>
                <w:szCs w:val="28"/>
                <w:lang w:eastAsia="en-US"/>
              </w:rPr>
            </w:pPr>
            <w:r>
              <w:rPr>
                <w:sz w:val="28"/>
                <w:szCs w:val="28"/>
                <w:lang w:eastAsia="en-US"/>
              </w:rPr>
              <w:t xml:space="preserve">Документы зарегистрированы </w:t>
            </w:r>
            <w:proofErr w:type="gramStart"/>
            <w:r>
              <w:rPr>
                <w:sz w:val="28"/>
                <w:szCs w:val="28"/>
                <w:lang w:eastAsia="en-US"/>
              </w:rPr>
              <w:t>под</w:t>
            </w:r>
            <w:proofErr w:type="gramEnd"/>
            <w:r>
              <w:rPr>
                <w:sz w:val="28"/>
                <w:szCs w:val="28"/>
                <w:lang w:eastAsia="en-US"/>
              </w:rPr>
              <w:t xml:space="preserve"> № _______</w:t>
            </w:r>
          </w:p>
          <w:p w:rsidR="00174EA0" w:rsidRDefault="00174EA0">
            <w:pPr>
              <w:ind w:firstLine="720"/>
              <w:jc w:val="both"/>
              <w:rPr>
                <w:sz w:val="28"/>
                <w:szCs w:val="28"/>
                <w:lang w:eastAsia="en-US"/>
              </w:rPr>
            </w:pPr>
          </w:p>
        </w:tc>
        <w:tc>
          <w:tcPr>
            <w:tcW w:w="3576" w:type="dxa"/>
            <w:tcBorders>
              <w:top w:val="single" w:sz="4" w:space="0" w:color="auto"/>
              <w:left w:val="single" w:sz="4" w:space="0" w:color="auto"/>
              <w:bottom w:val="single" w:sz="4" w:space="0" w:color="auto"/>
              <w:right w:val="single" w:sz="4" w:space="0" w:color="auto"/>
            </w:tcBorders>
          </w:tcPr>
          <w:p w:rsidR="00174EA0" w:rsidRDefault="00174EA0">
            <w:pPr>
              <w:ind w:firstLine="720"/>
              <w:jc w:val="both"/>
              <w:rPr>
                <w:sz w:val="28"/>
                <w:szCs w:val="28"/>
                <w:lang w:eastAsia="en-US"/>
              </w:rPr>
            </w:pPr>
          </w:p>
          <w:p w:rsidR="00174EA0" w:rsidRDefault="00174EA0">
            <w:pPr>
              <w:ind w:firstLine="720"/>
              <w:jc w:val="both"/>
              <w:rPr>
                <w:sz w:val="28"/>
                <w:szCs w:val="28"/>
                <w:vertAlign w:val="subscript"/>
                <w:lang w:eastAsia="en-US"/>
              </w:rPr>
            </w:pPr>
            <w:r>
              <w:rPr>
                <w:sz w:val="28"/>
                <w:szCs w:val="28"/>
                <w:vertAlign w:val="subscript"/>
                <w:lang w:eastAsia="en-US"/>
              </w:rPr>
              <w:t xml:space="preserve">    _________________________</w:t>
            </w:r>
          </w:p>
          <w:p w:rsidR="00174EA0" w:rsidRDefault="00174EA0">
            <w:pPr>
              <w:ind w:firstLine="720"/>
              <w:jc w:val="both"/>
              <w:rPr>
                <w:sz w:val="28"/>
                <w:szCs w:val="28"/>
                <w:vertAlign w:val="superscript"/>
                <w:lang w:eastAsia="en-US"/>
              </w:rPr>
            </w:pPr>
            <w:r>
              <w:rPr>
                <w:sz w:val="28"/>
                <w:szCs w:val="28"/>
                <w:vertAlign w:val="subscript"/>
                <w:lang w:eastAsia="en-US"/>
              </w:rPr>
              <w:t xml:space="preserve">          </w:t>
            </w:r>
            <w:r>
              <w:rPr>
                <w:sz w:val="28"/>
                <w:szCs w:val="28"/>
                <w:vertAlign w:val="superscript"/>
                <w:lang w:eastAsia="en-US"/>
              </w:rPr>
              <w:t>(подпись работника)</w:t>
            </w:r>
          </w:p>
        </w:tc>
      </w:tr>
      <w:tr w:rsidR="00174EA0" w:rsidTr="00174EA0">
        <w:tc>
          <w:tcPr>
            <w:tcW w:w="5995" w:type="dxa"/>
            <w:tcBorders>
              <w:top w:val="single" w:sz="4" w:space="0" w:color="auto"/>
              <w:left w:val="single" w:sz="4" w:space="0" w:color="auto"/>
              <w:bottom w:val="single" w:sz="4" w:space="0" w:color="auto"/>
              <w:right w:val="single" w:sz="4" w:space="0" w:color="auto"/>
            </w:tcBorders>
          </w:tcPr>
          <w:p w:rsidR="00174EA0" w:rsidRDefault="00174EA0">
            <w:pPr>
              <w:ind w:firstLine="720"/>
              <w:jc w:val="both"/>
              <w:rPr>
                <w:sz w:val="28"/>
                <w:szCs w:val="28"/>
                <w:lang w:eastAsia="en-US"/>
              </w:rPr>
            </w:pPr>
            <w:r>
              <w:rPr>
                <w:sz w:val="28"/>
                <w:szCs w:val="28"/>
                <w:lang w:eastAsia="en-US"/>
              </w:rPr>
              <w:t>Недостающие для назначения пенсии документы:</w:t>
            </w:r>
          </w:p>
          <w:p w:rsidR="00174EA0" w:rsidRDefault="00174EA0">
            <w:pPr>
              <w:ind w:firstLine="720"/>
              <w:jc w:val="both"/>
              <w:rPr>
                <w:sz w:val="28"/>
                <w:szCs w:val="28"/>
                <w:lang w:eastAsia="en-US"/>
              </w:rPr>
            </w:pPr>
            <w:r>
              <w:rPr>
                <w:sz w:val="28"/>
                <w:szCs w:val="28"/>
                <w:lang w:eastAsia="en-US"/>
              </w:rPr>
              <w:t>1.</w:t>
            </w:r>
          </w:p>
          <w:p w:rsidR="00174EA0" w:rsidRDefault="00174EA0">
            <w:pPr>
              <w:ind w:firstLine="720"/>
              <w:jc w:val="both"/>
              <w:rPr>
                <w:sz w:val="28"/>
                <w:szCs w:val="28"/>
                <w:lang w:eastAsia="en-US"/>
              </w:rPr>
            </w:pPr>
            <w:r>
              <w:rPr>
                <w:sz w:val="28"/>
                <w:szCs w:val="28"/>
                <w:lang w:eastAsia="en-US"/>
              </w:rPr>
              <w:t>2.</w:t>
            </w:r>
          </w:p>
          <w:p w:rsidR="00174EA0" w:rsidRDefault="00174EA0">
            <w:pPr>
              <w:ind w:firstLine="720"/>
              <w:jc w:val="both"/>
              <w:rPr>
                <w:sz w:val="28"/>
                <w:szCs w:val="28"/>
                <w:lang w:eastAsia="en-US"/>
              </w:rPr>
            </w:pPr>
            <w:r>
              <w:rPr>
                <w:sz w:val="28"/>
                <w:szCs w:val="28"/>
                <w:lang w:eastAsia="en-US"/>
              </w:rPr>
              <w:t>3.</w:t>
            </w:r>
          </w:p>
          <w:p w:rsidR="00174EA0" w:rsidRDefault="00174EA0">
            <w:pPr>
              <w:ind w:firstLine="720"/>
              <w:jc w:val="both"/>
              <w:rPr>
                <w:sz w:val="28"/>
                <w:szCs w:val="28"/>
                <w:lang w:eastAsia="en-US"/>
              </w:rPr>
            </w:pPr>
            <w:r>
              <w:rPr>
                <w:sz w:val="28"/>
                <w:szCs w:val="28"/>
                <w:lang w:eastAsia="en-US"/>
              </w:rPr>
              <w:t>4.</w:t>
            </w:r>
          </w:p>
          <w:p w:rsidR="00174EA0" w:rsidRDefault="00174EA0">
            <w:pPr>
              <w:ind w:firstLine="720"/>
              <w:jc w:val="both"/>
              <w:rPr>
                <w:sz w:val="28"/>
                <w:szCs w:val="28"/>
                <w:lang w:eastAsia="en-US"/>
              </w:rPr>
            </w:pPr>
            <w:r>
              <w:rPr>
                <w:sz w:val="28"/>
                <w:szCs w:val="28"/>
                <w:lang w:eastAsia="en-US"/>
              </w:rPr>
              <w:t>5.</w:t>
            </w:r>
          </w:p>
          <w:p w:rsidR="00174EA0" w:rsidRDefault="00174EA0">
            <w:pPr>
              <w:ind w:firstLine="720"/>
              <w:jc w:val="both"/>
              <w:rPr>
                <w:sz w:val="28"/>
                <w:szCs w:val="28"/>
                <w:lang w:eastAsia="en-US"/>
              </w:rPr>
            </w:pPr>
          </w:p>
          <w:p w:rsidR="00174EA0" w:rsidRDefault="00174EA0">
            <w:pPr>
              <w:ind w:firstLine="720"/>
              <w:jc w:val="both"/>
              <w:rPr>
                <w:sz w:val="28"/>
                <w:szCs w:val="28"/>
                <w:lang w:eastAsia="en-US"/>
              </w:rPr>
            </w:pPr>
            <w:r>
              <w:rPr>
                <w:sz w:val="28"/>
                <w:szCs w:val="28"/>
                <w:lang w:eastAsia="en-US"/>
              </w:rPr>
              <w:t>должны быть представлены не позднее</w:t>
            </w:r>
          </w:p>
          <w:p w:rsidR="00174EA0" w:rsidRDefault="00174EA0">
            <w:pPr>
              <w:ind w:firstLine="720"/>
              <w:jc w:val="both"/>
              <w:rPr>
                <w:sz w:val="28"/>
                <w:szCs w:val="28"/>
                <w:lang w:eastAsia="en-US"/>
              </w:rPr>
            </w:pPr>
            <w:r>
              <w:rPr>
                <w:sz w:val="28"/>
                <w:szCs w:val="28"/>
                <w:lang w:eastAsia="en-US"/>
              </w:rPr>
              <w:t xml:space="preserve"> «___» ________________20__ г.</w:t>
            </w:r>
          </w:p>
          <w:p w:rsidR="00174EA0" w:rsidRDefault="00174EA0">
            <w:pPr>
              <w:ind w:firstLine="720"/>
              <w:jc w:val="both"/>
              <w:rPr>
                <w:sz w:val="28"/>
                <w:szCs w:val="28"/>
                <w:lang w:eastAsia="en-US"/>
              </w:rPr>
            </w:pPr>
          </w:p>
        </w:tc>
        <w:tc>
          <w:tcPr>
            <w:tcW w:w="3576" w:type="dxa"/>
            <w:tcBorders>
              <w:top w:val="single" w:sz="4" w:space="0" w:color="auto"/>
              <w:left w:val="single" w:sz="4" w:space="0" w:color="auto"/>
              <w:bottom w:val="single" w:sz="4" w:space="0" w:color="auto"/>
              <w:right w:val="single" w:sz="4" w:space="0" w:color="auto"/>
            </w:tcBorders>
          </w:tcPr>
          <w:p w:rsidR="00174EA0" w:rsidRDefault="00174EA0">
            <w:pPr>
              <w:ind w:firstLine="720"/>
              <w:jc w:val="both"/>
              <w:rPr>
                <w:sz w:val="28"/>
                <w:szCs w:val="28"/>
                <w:lang w:eastAsia="en-US"/>
              </w:rPr>
            </w:pPr>
          </w:p>
          <w:p w:rsidR="00174EA0" w:rsidRDefault="00174EA0">
            <w:pPr>
              <w:ind w:firstLine="720"/>
              <w:jc w:val="both"/>
              <w:rPr>
                <w:sz w:val="28"/>
                <w:szCs w:val="28"/>
                <w:lang w:eastAsia="en-US"/>
              </w:rPr>
            </w:pPr>
          </w:p>
          <w:p w:rsidR="00174EA0" w:rsidRDefault="00174EA0">
            <w:pPr>
              <w:ind w:firstLine="720"/>
              <w:jc w:val="both"/>
              <w:rPr>
                <w:sz w:val="28"/>
                <w:szCs w:val="28"/>
                <w:vertAlign w:val="superscript"/>
                <w:lang w:eastAsia="en-US"/>
              </w:rPr>
            </w:pPr>
          </w:p>
        </w:tc>
      </w:tr>
    </w:tbl>
    <w:p w:rsidR="00174EA0" w:rsidRDefault="00174EA0" w:rsidP="00174EA0">
      <w:pPr>
        <w:widowControl/>
        <w:autoSpaceDE/>
        <w:adjustRightInd/>
        <w:ind w:firstLine="720"/>
        <w:jc w:val="both"/>
        <w:rPr>
          <w:sz w:val="28"/>
          <w:szCs w:val="28"/>
        </w:rPr>
      </w:pPr>
    </w:p>
    <w:tbl>
      <w:tblPr>
        <w:tblW w:w="0" w:type="auto"/>
        <w:tblLook w:val="04A0"/>
      </w:tblPr>
      <w:tblGrid>
        <w:gridCol w:w="4785"/>
        <w:gridCol w:w="4785"/>
      </w:tblGrid>
      <w:tr w:rsidR="00174EA0" w:rsidTr="00174EA0">
        <w:tc>
          <w:tcPr>
            <w:tcW w:w="9570" w:type="dxa"/>
            <w:gridSpan w:val="2"/>
            <w:tcBorders>
              <w:top w:val="single" w:sz="4" w:space="0" w:color="auto"/>
              <w:left w:val="single" w:sz="4" w:space="0" w:color="auto"/>
              <w:bottom w:val="single" w:sz="4" w:space="0" w:color="auto"/>
              <w:right w:val="single" w:sz="4" w:space="0" w:color="auto"/>
            </w:tcBorders>
          </w:tcPr>
          <w:p w:rsidR="00174EA0" w:rsidRDefault="00174EA0">
            <w:pPr>
              <w:jc w:val="center"/>
              <w:rPr>
                <w:sz w:val="28"/>
                <w:szCs w:val="28"/>
                <w:lang w:eastAsia="en-US"/>
              </w:rPr>
            </w:pPr>
            <w:r>
              <w:rPr>
                <w:sz w:val="28"/>
                <w:szCs w:val="28"/>
                <w:lang w:eastAsia="en-US"/>
              </w:rPr>
              <w:t>Расписка-уведомление</w:t>
            </w:r>
          </w:p>
          <w:p w:rsidR="00174EA0" w:rsidRDefault="00174EA0">
            <w:pPr>
              <w:jc w:val="center"/>
              <w:rPr>
                <w:sz w:val="8"/>
                <w:szCs w:val="8"/>
                <w:lang w:eastAsia="en-US"/>
              </w:rPr>
            </w:pPr>
          </w:p>
        </w:tc>
      </w:tr>
      <w:tr w:rsidR="00174EA0" w:rsidTr="00174EA0">
        <w:tc>
          <w:tcPr>
            <w:tcW w:w="4785" w:type="dxa"/>
            <w:tcBorders>
              <w:top w:val="single" w:sz="4" w:space="0" w:color="auto"/>
              <w:left w:val="single" w:sz="4" w:space="0" w:color="auto"/>
              <w:bottom w:val="single" w:sz="4" w:space="0" w:color="auto"/>
              <w:right w:val="single" w:sz="4" w:space="0" w:color="auto"/>
            </w:tcBorders>
          </w:tcPr>
          <w:p w:rsidR="00174EA0" w:rsidRDefault="00174EA0">
            <w:pPr>
              <w:widowControl/>
              <w:autoSpaceDE/>
              <w:adjustRightInd/>
              <w:rPr>
                <w:sz w:val="28"/>
                <w:szCs w:val="28"/>
                <w:lang w:eastAsia="en-US"/>
              </w:rPr>
            </w:pPr>
            <w:proofErr w:type="gramStart"/>
            <w:r>
              <w:rPr>
                <w:sz w:val="28"/>
                <w:szCs w:val="28"/>
                <w:lang w:eastAsia="en-US"/>
              </w:rPr>
              <w:t>Выдана</w:t>
            </w:r>
            <w:proofErr w:type="gramEnd"/>
            <w:r>
              <w:rPr>
                <w:sz w:val="28"/>
                <w:szCs w:val="28"/>
                <w:lang w:eastAsia="en-US"/>
              </w:rPr>
              <w:t xml:space="preserve"> заявителю (представителю)</w:t>
            </w:r>
          </w:p>
          <w:p w:rsidR="00174EA0" w:rsidRDefault="00174EA0">
            <w:pPr>
              <w:widowControl/>
              <w:autoSpaceDE/>
              <w:adjustRightInd/>
              <w:rPr>
                <w:sz w:val="28"/>
                <w:szCs w:val="28"/>
                <w:lang w:eastAsia="en-US"/>
              </w:rPr>
            </w:pPr>
            <w:r>
              <w:rPr>
                <w:sz w:val="28"/>
                <w:szCs w:val="28"/>
                <w:lang w:eastAsia="en-US"/>
              </w:rPr>
              <w:t>_____________ ________________</w:t>
            </w:r>
          </w:p>
          <w:p w:rsidR="00174EA0" w:rsidRDefault="00174EA0">
            <w:pPr>
              <w:widowControl/>
              <w:autoSpaceDE/>
              <w:adjustRightInd/>
              <w:rPr>
                <w:sz w:val="28"/>
                <w:szCs w:val="28"/>
                <w:vertAlign w:val="superscript"/>
                <w:lang w:eastAsia="en-US"/>
              </w:rPr>
            </w:pPr>
            <w:r>
              <w:rPr>
                <w:sz w:val="28"/>
                <w:szCs w:val="28"/>
                <w:vertAlign w:val="superscript"/>
                <w:lang w:eastAsia="en-US"/>
              </w:rPr>
              <w:t xml:space="preserve">               (дата)                             (подпись заявителя)</w:t>
            </w:r>
          </w:p>
          <w:p w:rsidR="00174EA0" w:rsidRDefault="00174EA0">
            <w:pPr>
              <w:widowControl/>
              <w:autoSpaceDE/>
              <w:adjustRightInd/>
              <w:rPr>
                <w:sz w:val="28"/>
                <w:szCs w:val="28"/>
                <w:lang w:eastAsia="en-US"/>
              </w:rPr>
            </w:pPr>
          </w:p>
        </w:tc>
        <w:tc>
          <w:tcPr>
            <w:tcW w:w="4785" w:type="dxa"/>
            <w:tcBorders>
              <w:top w:val="single" w:sz="4" w:space="0" w:color="auto"/>
              <w:left w:val="single" w:sz="4" w:space="0" w:color="auto"/>
              <w:bottom w:val="single" w:sz="4" w:space="0" w:color="auto"/>
              <w:right w:val="single" w:sz="4" w:space="0" w:color="auto"/>
            </w:tcBorders>
          </w:tcPr>
          <w:p w:rsidR="00174EA0" w:rsidRDefault="00174EA0">
            <w:pPr>
              <w:widowControl/>
              <w:autoSpaceDE/>
              <w:adjustRightInd/>
              <w:rPr>
                <w:sz w:val="28"/>
                <w:szCs w:val="28"/>
                <w:lang w:eastAsia="en-US"/>
              </w:rPr>
            </w:pPr>
            <w:proofErr w:type="gramStart"/>
            <w:r>
              <w:rPr>
                <w:sz w:val="28"/>
                <w:szCs w:val="28"/>
                <w:lang w:eastAsia="en-US"/>
              </w:rPr>
              <w:t>Направлена</w:t>
            </w:r>
            <w:proofErr w:type="gramEnd"/>
            <w:r>
              <w:rPr>
                <w:sz w:val="28"/>
                <w:szCs w:val="28"/>
                <w:lang w:eastAsia="en-US"/>
              </w:rPr>
              <w:t xml:space="preserve"> по почте</w:t>
            </w:r>
          </w:p>
          <w:p w:rsidR="00174EA0" w:rsidRDefault="00174EA0">
            <w:pPr>
              <w:widowControl/>
              <w:autoSpaceDE/>
              <w:adjustRightInd/>
              <w:rPr>
                <w:sz w:val="28"/>
                <w:szCs w:val="28"/>
                <w:lang w:eastAsia="en-US"/>
              </w:rPr>
            </w:pPr>
            <w:r>
              <w:rPr>
                <w:sz w:val="28"/>
                <w:szCs w:val="28"/>
                <w:lang w:eastAsia="en-US"/>
              </w:rPr>
              <w:t>_____________ ________________</w:t>
            </w:r>
          </w:p>
          <w:p w:rsidR="00174EA0" w:rsidRDefault="00174EA0">
            <w:pPr>
              <w:widowControl/>
              <w:autoSpaceDE/>
              <w:adjustRightInd/>
              <w:rPr>
                <w:sz w:val="28"/>
                <w:szCs w:val="28"/>
                <w:vertAlign w:val="superscript"/>
                <w:lang w:eastAsia="en-US"/>
              </w:rPr>
            </w:pPr>
            <w:r>
              <w:rPr>
                <w:sz w:val="28"/>
                <w:szCs w:val="28"/>
                <w:vertAlign w:val="superscript"/>
                <w:lang w:eastAsia="en-US"/>
              </w:rPr>
              <w:t xml:space="preserve">               (дата)                             (подпись работника)</w:t>
            </w:r>
          </w:p>
          <w:p w:rsidR="00174EA0" w:rsidRDefault="00174EA0">
            <w:pPr>
              <w:widowControl/>
              <w:autoSpaceDE/>
              <w:adjustRightInd/>
              <w:rPr>
                <w:sz w:val="28"/>
                <w:szCs w:val="28"/>
                <w:lang w:eastAsia="en-US"/>
              </w:rPr>
            </w:pPr>
          </w:p>
        </w:tc>
      </w:tr>
    </w:tbl>
    <w:p w:rsidR="00174EA0" w:rsidRDefault="00174EA0" w:rsidP="00174EA0">
      <w:pPr>
        <w:widowControl/>
        <w:autoSpaceDE/>
        <w:autoSpaceDN/>
        <w:adjustRightInd/>
        <w:rPr>
          <w:sz w:val="28"/>
          <w:szCs w:val="28"/>
        </w:rPr>
        <w:sectPr w:rsidR="00174EA0">
          <w:pgSz w:w="11906" w:h="16838"/>
          <w:pgMar w:top="1134" w:right="851" w:bottom="992" w:left="1701" w:header="709" w:footer="709" w:gutter="0"/>
          <w:pgNumType w:start="1"/>
          <w:cols w:space="720"/>
        </w:sectPr>
      </w:pPr>
    </w:p>
    <w:p w:rsidR="002A3911" w:rsidRDefault="002A3911" w:rsidP="00174EA0">
      <w:pPr>
        <w:spacing w:line="280" w:lineRule="exact"/>
        <w:ind w:left="9923"/>
      </w:pPr>
    </w:p>
    <w:sectPr w:rsidR="002A3911" w:rsidSect="00174EA0">
      <w:pgSz w:w="16838" w:h="11906" w:orient="landscape"/>
      <w:pgMar w:top="850" w:right="1134" w:bottom="1701"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041" w:rsidRDefault="00602041" w:rsidP="00174EA0">
      <w:r>
        <w:separator/>
      </w:r>
    </w:p>
  </w:endnote>
  <w:endnote w:type="continuationSeparator" w:id="0">
    <w:p w:rsidR="00602041" w:rsidRDefault="00602041" w:rsidP="00174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041" w:rsidRDefault="00602041" w:rsidP="00174EA0">
      <w:r>
        <w:separator/>
      </w:r>
    </w:p>
  </w:footnote>
  <w:footnote w:type="continuationSeparator" w:id="0">
    <w:p w:rsidR="00602041" w:rsidRDefault="00602041" w:rsidP="00174EA0">
      <w:r>
        <w:continuationSeparator/>
      </w:r>
    </w:p>
  </w:footnote>
  <w:footnote w:id="1">
    <w:p w:rsidR="00174EA0" w:rsidRDefault="00174EA0" w:rsidP="00174EA0">
      <w:pPr>
        <w:pStyle w:val="a5"/>
        <w:ind w:firstLine="142"/>
      </w:pPr>
      <w:r>
        <w:rPr>
          <w:rStyle w:val="af0"/>
          <w:sz w:val="24"/>
          <w:szCs w:val="24"/>
        </w:rPr>
        <w:sym w:font="Symbol" w:char="002A"/>
      </w:r>
      <w:r>
        <w:rPr>
          <w:sz w:val="24"/>
          <w:szCs w:val="24"/>
        </w:rPr>
        <w:t xml:space="preserve"> При ее использовании.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134A0"/>
    <w:multiLevelType w:val="hybridMultilevel"/>
    <w:tmpl w:val="13AC2C5E"/>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1B1517"/>
    <w:multiLevelType w:val="hybridMultilevel"/>
    <w:tmpl w:val="9C1A3B14"/>
    <w:lvl w:ilvl="0" w:tplc="59E89834">
      <w:start w:val="24"/>
      <w:numFmt w:val="decimal"/>
      <w:lvlText w:val="%1."/>
      <w:lvlJc w:val="left"/>
      <w:pPr>
        <w:ind w:left="1368" w:hanging="375"/>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5543F46"/>
    <w:multiLevelType w:val="hybridMultilevel"/>
    <w:tmpl w:val="3216BD1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4EA0"/>
    <w:rsid w:val="00174EA0"/>
    <w:rsid w:val="002A3911"/>
    <w:rsid w:val="004F0C5D"/>
    <w:rsid w:val="00602041"/>
    <w:rsid w:val="006F4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A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uiPriority w:val="9"/>
    <w:semiHidden/>
    <w:unhideWhenUsed/>
    <w:qFormat/>
    <w:rsid w:val="00174EA0"/>
    <w:pPr>
      <w:keepNext/>
      <w:widowControl/>
      <w:tabs>
        <w:tab w:val="right" w:pos="9639"/>
      </w:tabs>
      <w:autoSpaceDE/>
      <w:autoSpaceDN/>
      <w:adjustRightInd/>
      <w:ind w:firstLine="8647"/>
      <w:outlineLvl w:val="3"/>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174EA0"/>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174EA0"/>
    <w:rPr>
      <w:rFonts w:ascii="Times New Roman" w:hAnsi="Times New Roman" w:cs="Times New Roman" w:hint="default"/>
      <w:color w:val="0000FF" w:themeColor="hyperlink"/>
      <w:u w:val="single"/>
    </w:rPr>
  </w:style>
  <w:style w:type="paragraph" w:styleId="a4">
    <w:name w:val="Normal (Web)"/>
    <w:basedOn w:val="a"/>
    <w:uiPriority w:val="99"/>
    <w:semiHidden/>
    <w:unhideWhenUsed/>
    <w:rsid w:val="00174EA0"/>
    <w:pPr>
      <w:widowControl/>
      <w:autoSpaceDE/>
      <w:autoSpaceDN/>
      <w:adjustRightInd/>
      <w:spacing w:before="100" w:beforeAutospacing="1" w:after="100" w:afterAutospacing="1"/>
    </w:pPr>
    <w:rPr>
      <w:rFonts w:eastAsia="Times New Roman"/>
      <w:sz w:val="24"/>
      <w:szCs w:val="24"/>
    </w:rPr>
  </w:style>
  <w:style w:type="paragraph" w:styleId="a5">
    <w:name w:val="footnote text"/>
    <w:basedOn w:val="a"/>
    <w:link w:val="a6"/>
    <w:uiPriority w:val="99"/>
    <w:semiHidden/>
    <w:unhideWhenUsed/>
    <w:rsid w:val="00174EA0"/>
  </w:style>
  <w:style w:type="character" w:customStyle="1" w:styleId="a6">
    <w:name w:val="Текст сноски Знак"/>
    <w:basedOn w:val="a0"/>
    <w:link w:val="a5"/>
    <w:uiPriority w:val="99"/>
    <w:semiHidden/>
    <w:rsid w:val="00174EA0"/>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8"/>
    <w:uiPriority w:val="99"/>
    <w:semiHidden/>
    <w:rsid w:val="00174EA0"/>
    <w:rPr>
      <w:rFonts w:ascii="Times New Roman" w:eastAsiaTheme="minorEastAsia" w:hAnsi="Times New Roman" w:cs="Times New Roman"/>
      <w:sz w:val="20"/>
      <w:szCs w:val="20"/>
      <w:lang w:eastAsia="ru-RU"/>
    </w:rPr>
  </w:style>
  <w:style w:type="paragraph" w:styleId="a8">
    <w:name w:val="header"/>
    <w:basedOn w:val="a"/>
    <w:link w:val="a7"/>
    <w:uiPriority w:val="99"/>
    <w:semiHidden/>
    <w:unhideWhenUsed/>
    <w:rsid w:val="00174EA0"/>
    <w:pPr>
      <w:tabs>
        <w:tab w:val="center" w:pos="4677"/>
        <w:tab w:val="right" w:pos="9355"/>
      </w:tabs>
    </w:pPr>
  </w:style>
  <w:style w:type="character" w:customStyle="1" w:styleId="a9">
    <w:name w:val="Нижний колонтитул Знак"/>
    <w:basedOn w:val="a0"/>
    <w:link w:val="aa"/>
    <w:uiPriority w:val="99"/>
    <w:semiHidden/>
    <w:rsid w:val="00174EA0"/>
    <w:rPr>
      <w:rFonts w:ascii="Times New Roman" w:eastAsiaTheme="minorEastAsia" w:hAnsi="Times New Roman" w:cs="Times New Roman"/>
      <w:sz w:val="20"/>
      <w:szCs w:val="20"/>
      <w:lang w:eastAsia="ru-RU"/>
    </w:rPr>
  </w:style>
  <w:style w:type="paragraph" w:styleId="aa">
    <w:name w:val="footer"/>
    <w:basedOn w:val="a"/>
    <w:link w:val="a9"/>
    <w:uiPriority w:val="99"/>
    <w:semiHidden/>
    <w:unhideWhenUsed/>
    <w:rsid w:val="00174EA0"/>
    <w:pPr>
      <w:tabs>
        <w:tab w:val="center" w:pos="4677"/>
        <w:tab w:val="right" w:pos="9355"/>
      </w:tabs>
    </w:pPr>
  </w:style>
  <w:style w:type="paragraph" w:styleId="ab">
    <w:name w:val="Body Text Indent"/>
    <w:basedOn w:val="a"/>
    <w:link w:val="1"/>
    <w:uiPriority w:val="99"/>
    <w:semiHidden/>
    <w:unhideWhenUsed/>
    <w:rsid w:val="00174EA0"/>
    <w:pPr>
      <w:widowControl/>
      <w:overflowPunct w:val="0"/>
      <w:ind w:firstLine="851"/>
      <w:jc w:val="both"/>
    </w:pPr>
    <w:rPr>
      <w:rFonts w:eastAsia="Times New Roman"/>
    </w:rPr>
  </w:style>
  <w:style w:type="character" w:customStyle="1" w:styleId="1">
    <w:name w:val="Основной текст с отступом Знак1"/>
    <w:basedOn w:val="a0"/>
    <w:link w:val="ab"/>
    <w:uiPriority w:val="99"/>
    <w:semiHidden/>
    <w:locked/>
    <w:rsid w:val="00174EA0"/>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174EA0"/>
    <w:rPr>
      <w:rFonts w:ascii="Times New Roman" w:eastAsiaTheme="minorEastAsia" w:hAnsi="Times New Roman" w:cs="Times New Roman"/>
      <w:sz w:val="20"/>
      <w:szCs w:val="20"/>
      <w:lang w:eastAsia="ru-RU"/>
    </w:rPr>
  </w:style>
  <w:style w:type="paragraph" w:styleId="ad">
    <w:name w:val="Balloon Text"/>
    <w:basedOn w:val="a"/>
    <w:link w:val="10"/>
    <w:uiPriority w:val="99"/>
    <w:semiHidden/>
    <w:unhideWhenUsed/>
    <w:rsid w:val="00174EA0"/>
    <w:pPr>
      <w:widowControl/>
      <w:autoSpaceDE/>
      <w:autoSpaceDN/>
      <w:adjustRightInd/>
    </w:pPr>
    <w:rPr>
      <w:rFonts w:ascii="Tahoma" w:eastAsia="Times New Roman" w:hAnsi="Tahoma" w:cs="Tahoma"/>
      <w:sz w:val="16"/>
      <w:szCs w:val="16"/>
    </w:rPr>
  </w:style>
  <w:style w:type="character" w:customStyle="1" w:styleId="10">
    <w:name w:val="Текст выноски Знак1"/>
    <w:basedOn w:val="a0"/>
    <w:link w:val="ad"/>
    <w:uiPriority w:val="99"/>
    <w:semiHidden/>
    <w:locked/>
    <w:rsid w:val="00174EA0"/>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74EA0"/>
    <w:rPr>
      <w:rFonts w:ascii="Tahoma" w:eastAsiaTheme="minorEastAsia" w:hAnsi="Tahoma" w:cs="Tahoma"/>
      <w:sz w:val="16"/>
      <w:szCs w:val="16"/>
      <w:lang w:eastAsia="ru-RU"/>
    </w:rPr>
  </w:style>
  <w:style w:type="paragraph" w:styleId="af">
    <w:name w:val="List Paragraph"/>
    <w:basedOn w:val="a"/>
    <w:uiPriority w:val="34"/>
    <w:qFormat/>
    <w:rsid w:val="00174EA0"/>
    <w:pPr>
      <w:ind w:left="720"/>
      <w:contextualSpacing/>
    </w:pPr>
  </w:style>
  <w:style w:type="paragraph" w:customStyle="1" w:styleId="ConsPlusNormal">
    <w:name w:val="ConsPlusNormal"/>
    <w:uiPriority w:val="99"/>
    <w:rsid w:val="00174EA0"/>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onsPlusNonformat">
    <w:name w:val="ConsPlusNonformat"/>
    <w:uiPriority w:val="99"/>
    <w:rsid w:val="00174EA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newncpi">
    <w:name w:val="newncpi"/>
    <w:basedOn w:val="a"/>
    <w:uiPriority w:val="99"/>
    <w:rsid w:val="00174EA0"/>
    <w:pPr>
      <w:widowControl/>
      <w:autoSpaceDE/>
      <w:autoSpaceDN/>
      <w:adjustRightInd/>
      <w:ind w:firstLine="567"/>
      <w:jc w:val="both"/>
    </w:pPr>
    <w:rPr>
      <w:rFonts w:eastAsia="Times New Roman"/>
      <w:sz w:val="24"/>
      <w:szCs w:val="24"/>
    </w:rPr>
  </w:style>
  <w:style w:type="paragraph" w:customStyle="1" w:styleId="point">
    <w:name w:val="point"/>
    <w:basedOn w:val="a"/>
    <w:uiPriority w:val="99"/>
    <w:rsid w:val="00174EA0"/>
    <w:pPr>
      <w:widowControl/>
      <w:autoSpaceDE/>
      <w:autoSpaceDN/>
      <w:adjustRightInd/>
      <w:ind w:firstLine="567"/>
      <w:jc w:val="both"/>
    </w:pPr>
    <w:rPr>
      <w:rFonts w:eastAsia="Times New Roman"/>
      <w:sz w:val="24"/>
      <w:szCs w:val="24"/>
    </w:rPr>
  </w:style>
  <w:style w:type="character" w:customStyle="1" w:styleId="table10">
    <w:name w:val="table10 Знак"/>
    <w:basedOn w:val="a0"/>
    <w:link w:val="table100"/>
    <w:locked/>
    <w:rsid w:val="00174EA0"/>
    <w:rPr>
      <w:sz w:val="20"/>
      <w:szCs w:val="20"/>
      <w:lang w:eastAsia="ru-RU"/>
    </w:rPr>
  </w:style>
  <w:style w:type="paragraph" w:customStyle="1" w:styleId="table100">
    <w:name w:val="table10"/>
    <w:basedOn w:val="a"/>
    <w:link w:val="table10"/>
    <w:rsid w:val="00174EA0"/>
    <w:pPr>
      <w:widowControl/>
      <w:autoSpaceDE/>
      <w:autoSpaceDN/>
      <w:adjustRightInd/>
    </w:pPr>
    <w:rPr>
      <w:rFonts w:asciiTheme="minorHAnsi" w:eastAsiaTheme="minorHAnsi" w:hAnsiTheme="minorHAnsi" w:cstheme="minorBidi"/>
    </w:rPr>
  </w:style>
  <w:style w:type="paragraph" w:customStyle="1" w:styleId="newncpi0">
    <w:name w:val="newncpi0"/>
    <w:basedOn w:val="a"/>
    <w:uiPriority w:val="99"/>
    <w:rsid w:val="00174EA0"/>
    <w:pPr>
      <w:widowControl/>
      <w:autoSpaceDE/>
      <w:autoSpaceDN/>
      <w:adjustRightInd/>
      <w:jc w:val="both"/>
    </w:pPr>
    <w:rPr>
      <w:rFonts w:eastAsia="Times New Roman"/>
      <w:sz w:val="24"/>
      <w:szCs w:val="24"/>
    </w:rPr>
  </w:style>
  <w:style w:type="paragraph" w:customStyle="1" w:styleId="undline">
    <w:name w:val="undline"/>
    <w:basedOn w:val="a"/>
    <w:uiPriority w:val="99"/>
    <w:rsid w:val="00174EA0"/>
    <w:pPr>
      <w:widowControl/>
      <w:autoSpaceDE/>
      <w:autoSpaceDN/>
      <w:adjustRightInd/>
      <w:jc w:val="both"/>
    </w:pPr>
    <w:rPr>
      <w:rFonts w:eastAsia="Times New Roman"/>
    </w:rPr>
  </w:style>
  <w:style w:type="paragraph" w:customStyle="1" w:styleId="zagrazdel">
    <w:name w:val="zagrazdel"/>
    <w:basedOn w:val="a"/>
    <w:uiPriority w:val="99"/>
    <w:rsid w:val="00174EA0"/>
    <w:pPr>
      <w:widowControl/>
      <w:autoSpaceDE/>
      <w:autoSpaceDN/>
      <w:adjustRightInd/>
      <w:spacing w:before="240" w:after="240"/>
      <w:jc w:val="center"/>
    </w:pPr>
    <w:rPr>
      <w:rFonts w:eastAsia="Times New Roman"/>
      <w:b/>
      <w:bCs/>
      <w:caps/>
      <w:sz w:val="24"/>
      <w:szCs w:val="24"/>
    </w:rPr>
  </w:style>
  <w:style w:type="paragraph" w:customStyle="1" w:styleId="CharChar">
    <w:name w:val="Char Char Знак Знак Знак Знак Знак Знак Знак Знак Знак Знак"/>
    <w:basedOn w:val="a"/>
    <w:uiPriority w:val="99"/>
    <w:rsid w:val="00174EA0"/>
    <w:pPr>
      <w:widowControl/>
      <w:autoSpaceDE/>
      <w:autoSpaceDN/>
      <w:adjustRightInd/>
      <w:spacing w:after="160" w:line="240" w:lineRule="exact"/>
    </w:pPr>
    <w:rPr>
      <w:rFonts w:ascii="Verdana" w:eastAsia="Times New Roman" w:hAnsi="Verdana"/>
      <w:lang w:val="en-US" w:eastAsia="en-US"/>
    </w:rPr>
  </w:style>
  <w:style w:type="character" w:styleId="af0">
    <w:name w:val="footnote reference"/>
    <w:basedOn w:val="a0"/>
    <w:uiPriority w:val="99"/>
    <w:semiHidden/>
    <w:unhideWhenUsed/>
    <w:rsid w:val="00174EA0"/>
    <w:rPr>
      <w:rFonts w:ascii="Times New Roman" w:hAnsi="Times New Roman" w:cs="Times New Roman" w:hint="default"/>
      <w:vertAlign w:val="superscript"/>
    </w:rPr>
  </w:style>
  <w:style w:type="character" w:customStyle="1" w:styleId="11">
    <w:name w:val="Гиперссылка1"/>
    <w:basedOn w:val="a0"/>
    <w:uiPriority w:val="99"/>
    <w:rsid w:val="00174EA0"/>
    <w:rPr>
      <w:rFonts w:ascii="Times New Roman" w:hAnsi="Times New Roman" w:cs="Times New Roman" w:hint="default"/>
      <w:color w:val="0000FF"/>
      <w:u w:val="single"/>
    </w:rPr>
  </w:style>
  <w:style w:type="table" w:styleId="af1">
    <w:name w:val="Table Grid"/>
    <w:basedOn w:val="a1"/>
    <w:uiPriority w:val="59"/>
    <w:rsid w:val="00174EA0"/>
    <w:pPr>
      <w:spacing w:after="0" w:line="240" w:lineRule="auto"/>
      <w:ind w:firstLine="720"/>
      <w:jc w:val="both"/>
    </w:pPr>
    <w:rPr>
      <w:rFonts w:ascii="Times New Roman" w:eastAsia="Times New Roman" w:hAnsi="Times New Roman" w:cs="Times New Roman"/>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174EA0"/>
    <w:pPr>
      <w:spacing w:after="0" w:line="240" w:lineRule="auto"/>
      <w:ind w:firstLine="720"/>
      <w:jc w:val="both"/>
    </w:pPr>
    <w:rPr>
      <w:rFonts w:ascii="Times New Roman" w:eastAsia="Times New Roman" w:hAnsi="Times New Roman" w:cs="Times New Roman"/>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16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442055C89B5B08F6ADB6AB861C25465E5CACD50D7C99E0D690D7B758EAD041ECU6VDH" TargetMode="External"/><Relationship Id="rId13" Type="http://schemas.openxmlformats.org/officeDocument/2006/relationships/hyperlink" Target="consultantplus://offline/ref=1F7DE9F935F67754654A2C8B2B222728C09D2941D509D4795360B1C7463CE5333BCB44F9208609A44BA02536CAE4L9O" TargetMode="External"/><Relationship Id="rId3" Type="http://schemas.openxmlformats.org/officeDocument/2006/relationships/settings" Target="settings.xml"/><Relationship Id="rId7" Type="http://schemas.openxmlformats.org/officeDocument/2006/relationships/hyperlink" Target="consultantplus://offline/ref=E82CA375E9EA7B47068F729340E62FBAD80CEB9736AD74781D029E2262C1072594E2040FF38BA5e6VAL" TargetMode="External"/><Relationship Id="rId12" Type="http://schemas.openxmlformats.org/officeDocument/2006/relationships/hyperlink" Target="consultantplus://offline/ref=A509B67E1DA8DEE97FBD2C858D127F770806BAD5763A88B523589596CCB8BB512A273A0E4619E3DC1A307B110FW4jD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ED27DD49EDDE10ADCA46A28BA509DBF658F538174888EBDF4E3DC3349A23DD706E91AC56FB7C3E46BD2AC4Ap5q6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A509B67E1DA8DEE97FBD2C858D127F770806BAD5763A88B523589596CCB8BB512A273A0E4619E3DC1A307B110FW4jDJ" TargetMode="External"/><Relationship Id="rId4" Type="http://schemas.openxmlformats.org/officeDocument/2006/relationships/webSettings" Target="webSettings.xml"/><Relationship Id="rId9" Type="http://schemas.openxmlformats.org/officeDocument/2006/relationships/hyperlink" Target="consultantplus://offline/ref=A509B67E1DA8DEE97FBD2C858D127F770806BAD5763A88B523589596CCB8BB512A273A0E4619E3DC1A307B110FW4jDJ" TargetMode="External"/><Relationship Id="rId14" Type="http://schemas.openxmlformats.org/officeDocument/2006/relationships/hyperlink" Target="consultantplus://offline/ref=DDC6492ABB2880668737D40CF1DD41FB32F8C61F214CD60C265D38895D9588B0F04CE0F7A9DC92567AB4157795M5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12493</Words>
  <Characters>71216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УТЗиСЗ Пинского ГИК</Company>
  <LinksUpToDate>false</LinksUpToDate>
  <CharactersWithSpaces>83542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verenich.i</dc:creator>
  <cp:keywords/>
  <dc:description/>
  <cp:lastModifiedBy>verenich.i</cp:lastModifiedBy>
  <cp:revision>3</cp:revision>
  <dcterms:created xsi:type="dcterms:W3CDTF">2019-09-03T06:31:00Z</dcterms:created>
  <dcterms:modified xsi:type="dcterms:W3CDTF">2019-09-03T06:41:00Z</dcterms:modified>
</cp:coreProperties>
</file>