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16" w:rsidRDefault="00E00B16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C3154" w:rsidRPr="00FC3154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3154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FC3154" w:rsidRPr="00FC3154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3154">
        <w:rPr>
          <w:rFonts w:ascii="Times New Roman" w:hAnsi="Times New Roman" w:cs="Times New Roman"/>
          <w:b/>
          <w:sz w:val="30"/>
          <w:szCs w:val="30"/>
        </w:rPr>
        <w:t>проведения заседаний Совета по развитию предпринимательства</w:t>
      </w:r>
    </w:p>
    <w:p w:rsidR="00B12333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FC3154">
        <w:rPr>
          <w:rFonts w:ascii="Times New Roman" w:hAnsi="Times New Roman" w:cs="Times New Roman"/>
          <w:b/>
          <w:sz w:val="30"/>
          <w:szCs w:val="30"/>
        </w:rPr>
        <w:t>при</w:t>
      </w:r>
      <w:proofErr w:type="gramEnd"/>
      <w:r w:rsidRPr="00FC315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FC3154">
        <w:rPr>
          <w:rFonts w:ascii="Times New Roman" w:hAnsi="Times New Roman" w:cs="Times New Roman"/>
          <w:b/>
          <w:sz w:val="30"/>
          <w:szCs w:val="30"/>
        </w:rPr>
        <w:t>Пинском</w:t>
      </w:r>
      <w:proofErr w:type="gramEnd"/>
      <w:r w:rsidRPr="00FC3154">
        <w:rPr>
          <w:rFonts w:ascii="Times New Roman" w:hAnsi="Times New Roman" w:cs="Times New Roman"/>
          <w:b/>
          <w:sz w:val="30"/>
          <w:szCs w:val="30"/>
        </w:rPr>
        <w:t xml:space="preserve"> городском исполнительном комитете</w:t>
      </w:r>
      <w:r w:rsidR="009C291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C3154" w:rsidRPr="00FC3154" w:rsidRDefault="009E21F0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2021</w:t>
      </w:r>
      <w:r w:rsidR="009C2914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E00B16" w:rsidRDefault="00E00B16" w:rsidP="00FC3154">
      <w:pPr>
        <w:spacing w:after="0"/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1668"/>
        <w:gridCol w:w="4678"/>
        <w:gridCol w:w="3719"/>
      </w:tblGrid>
      <w:tr w:rsidR="00B8205A" w:rsidTr="00C1191E">
        <w:trPr>
          <w:trHeight w:val="825"/>
        </w:trPr>
        <w:tc>
          <w:tcPr>
            <w:tcW w:w="1668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678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9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9A26DF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</w:t>
            </w:r>
          </w:p>
        </w:tc>
      </w:tr>
      <w:tr w:rsidR="00B8205A" w:rsidTr="00E00B16">
        <w:trPr>
          <w:trHeight w:val="2669"/>
        </w:trPr>
        <w:tc>
          <w:tcPr>
            <w:tcW w:w="1668" w:type="dxa"/>
          </w:tcPr>
          <w:p w:rsidR="00FC3154" w:rsidRPr="00553754" w:rsidRDefault="009A26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  <w:p w:rsidR="009C2914" w:rsidRPr="00553754" w:rsidRDefault="009C2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(январь-март)</w:t>
            </w:r>
          </w:p>
        </w:tc>
        <w:tc>
          <w:tcPr>
            <w:tcW w:w="4678" w:type="dxa"/>
          </w:tcPr>
          <w:p w:rsidR="00FC3154" w:rsidRPr="00553754" w:rsidRDefault="005D2B84" w:rsidP="00B820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9A1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Совета на 202</w:t>
            </w:r>
            <w:r w:rsidR="009E21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EA3F4A" w:rsidRDefault="009C2914" w:rsidP="00EA3F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2) Об изменении </w:t>
            </w:r>
            <w:r w:rsidR="00EA3F4A">
              <w:rPr>
                <w:rFonts w:ascii="Times New Roman" w:hAnsi="Times New Roman" w:cs="Times New Roman"/>
                <w:sz w:val="26"/>
                <w:szCs w:val="26"/>
              </w:rPr>
              <w:t xml:space="preserve">решения </w:t>
            </w:r>
            <w:proofErr w:type="spellStart"/>
            <w:r w:rsidR="00EA3F4A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="00EA3F4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от 30 декабря 2014 №</w:t>
            </w:r>
            <w:r w:rsidR="007A1B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F4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7A1B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B0F" w:rsidRPr="00553754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7A1B0F">
              <w:rPr>
                <w:rFonts w:ascii="Times New Roman" w:hAnsi="Times New Roman" w:cs="Times New Roman"/>
                <w:sz w:val="26"/>
                <w:szCs w:val="26"/>
              </w:rPr>
              <w:t xml:space="preserve"> закупках товаров (работ, услуг) за счет собственных средств</w:t>
            </w:r>
            <w:r w:rsidR="00BC6973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5D2B84" w:rsidRDefault="009C2914" w:rsidP="007A1B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2B84" w:rsidRPr="00553754">
              <w:rPr>
                <w:rFonts w:ascii="Times New Roman" w:hAnsi="Times New Roman" w:cs="Times New Roman"/>
                <w:sz w:val="26"/>
                <w:szCs w:val="26"/>
              </w:rPr>
              <w:t>) Согласование проекта решения «О</w:t>
            </w:r>
            <w:r w:rsidR="007A1B0F">
              <w:rPr>
                <w:rFonts w:ascii="Times New Roman" w:hAnsi="Times New Roman" w:cs="Times New Roman"/>
                <w:sz w:val="26"/>
                <w:szCs w:val="26"/>
              </w:rPr>
              <w:t xml:space="preserve"> вопросах закупок товаров (работ, услуг)</w:t>
            </w:r>
            <w:r w:rsidR="00BC6973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A1B0F" w:rsidRDefault="007A1B0F" w:rsidP="007A1B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195B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B7" w:rsidRPr="00553754">
              <w:rPr>
                <w:rFonts w:ascii="Times New Roman" w:hAnsi="Times New Roman" w:cs="Times New Roman"/>
                <w:sz w:val="26"/>
                <w:szCs w:val="26"/>
              </w:rPr>
              <w:t>Согласование проекта решения</w:t>
            </w:r>
            <w:r w:rsidR="00195BB7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решения </w:t>
            </w:r>
            <w:proofErr w:type="spellStart"/>
            <w:r w:rsidR="00195BB7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="00195BB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от 21 июня 2019 г. № 62»</w:t>
            </w:r>
            <w:r w:rsidR="00BC69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6973" w:rsidRPr="00553754" w:rsidRDefault="00BC6973" w:rsidP="007A1B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Цель, задачи, структура государственной программы «Малое и среднее предпринимательство на </w:t>
            </w:r>
            <w:r w:rsidR="00DE077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2021-2025 годы».</w:t>
            </w:r>
          </w:p>
        </w:tc>
        <w:tc>
          <w:tcPr>
            <w:tcW w:w="3719" w:type="dxa"/>
          </w:tcPr>
          <w:p w:rsidR="00FC3154" w:rsidRPr="00553754" w:rsidRDefault="005D2B8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</w:p>
          <w:p w:rsidR="009C2914" w:rsidRPr="00553754" w:rsidRDefault="009C291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2333" w:rsidRDefault="00EA3F4A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горисполкома</w:t>
            </w:r>
          </w:p>
          <w:p w:rsidR="00B12333" w:rsidRDefault="00B1233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B84" w:rsidRDefault="005D2B8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1B0F" w:rsidRDefault="007A1B0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1B0F" w:rsidRDefault="007A1B0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горисполкома</w:t>
            </w:r>
          </w:p>
          <w:p w:rsidR="00E67205" w:rsidRDefault="00E67205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205" w:rsidRDefault="00E67205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горисполкома</w:t>
            </w:r>
          </w:p>
          <w:p w:rsidR="00BC6973" w:rsidRDefault="00BC697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973" w:rsidRDefault="00BC697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973" w:rsidRPr="00553754" w:rsidRDefault="00BC697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горисполкома, 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</w:t>
            </w:r>
          </w:p>
        </w:tc>
      </w:tr>
      <w:tr w:rsidR="00B8205A" w:rsidTr="00E00B16">
        <w:trPr>
          <w:trHeight w:val="2547"/>
        </w:trPr>
        <w:tc>
          <w:tcPr>
            <w:tcW w:w="1668" w:type="dxa"/>
          </w:tcPr>
          <w:p w:rsidR="00FC3154" w:rsidRPr="005537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  <w:p w:rsidR="009C2914" w:rsidRPr="00553754" w:rsidRDefault="009C2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(апрель-июнь)</w:t>
            </w:r>
          </w:p>
        </w:tc>
        <w:tc>
          <w:tcPr>
            <w:tcW w:w="4678" w:type="dxa"/>
          </w:tcPr>
          <w:p w:rsidR="00FC3154" w:rsidRPr="00553754" w:rsidRDefault="009C2914" w:rsidP="00B820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B8205A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 О выдвижении кандидатов из числа субъектов малого предпринимательства </w:t>
            </w:r>
            <w:proofErr w:type="gramStart"/>
            <w:r w:rsidR="00B8205A" w:rsidRPr="0055375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B8205A" w:rsidRPr="00553754">
              <w:rPr>
                <w:rFonts w:ascii="Times New Roman" w:hAnsi="Times New Roman" w:cs="Times New Roman"/>
                <w:sz w:val="26"/>
                <w:szCs w:val="26"/>
              </w:rPr>
              <w:t>. Пинска для участия в Национальном конкурсе «Предприниматель года».</w:t>
            </w:r>
          </w:p>
          <w:p w:rsidR="00B8205A" w:rsidRPr="00553754" w:rsidRDefault="00553754" w:rsidP="009A14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DA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52B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r w:rsidR="00DA152B">
              <w:rPr>
                <w:rFonts w:ascii="Times New Roman" w:hAnsi="Times New Roman" w:cs="Times New Roman"/>
                <w:sz w:val="26"/>
                <w:szCs w:val="26"/>
              </w:rPr>
              <w:t xml:space="preserve">«Об ограничении времени продажи алкогольных напитков на территории </w:t>
            </w:r>
            <w:proofErr w:type="gramStart"/>
            <w:r w:rsidR="00DA152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DA152B">
              <w:rPr>
                <w:rFonts w:ascii="Times New Roman" w:hAnsi="Times New Roman" w:cs="Times New Roman"/>
                <w:sz w:val="26"/>
                <w:szCs w:val="26"/>
              </w:rPr>
              <w:t>. Пинска»</w:t>
            </w:r>
            <w:r w:rsidR="00AF4A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FC3154" w:rsidRDefault="008124DE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205A" w:rsidRPr="00553754">
              <w:rPr>
                <w:rFonts w:ascii="Times New Roman" w:hAnsi="Times New Roman" w:cs="Times New Roman"/>
                <w:sz w:val="26"/>
                <w:szCs w:val="26"/>
              </w:rPr>
              <w:t>правление экономики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 w:rsidR="00C119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1191E" w:rsidRPr="00553754" w:rsidRDefault="003608F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</w:t>
            </w:r>
          </w:p>
          <w:p w:rsidR="00220621" w:rsidRDefault="0022062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Pr="00553754" w:rsidRDefault="00DA152B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Отдел торговли и услуг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</w:p>
        </w:tc>
      </w:tr>
      <w:tr w:rsidR="00B8205A" w:rsidTr="00E00B16">
        <w:trPr>
          <w:trHeight w:val="3262"/>
        </w:trPr>
        <w:tc>
          <w:tcPr>
            <w:tcW w:w="1668" w:type="dxa"/>
          </w:tcPr>
          <w:p w:rsidR="00FC3154" w:rsidRPr="005537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  <w:p w:rsidR="009677BB" w:rsidRPr="00553754" w:rsidRDefault="009677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(июль-сентябрь)</w:t>
            </w:r>
          </w:p>
        </w:tc>
        <w:tc>
          <w:tcPr>
            <w:tcW w:w="4678" w:type="dxa"/>
          </w:tcPr>
          <w:p w:rsidR="00220621" w:rsidRDefault="00F7088C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840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754" w:rsidRPr="00553754">
              <w:rPr>
                <w:rFonts w:ascii="Times New Roman" w:hAnsi="Times New Roman" w:cs="Times New Roman"/>
                <w:sz w:val="26"/>
                <w:szCs w:val="26"/>
              </w:rPr>
              <w:t>Спектр услуг предоставляемых субъектам малого и среднего предпринимательства банками.</w:t>
            </w:r>
          </w:p>
          <w:p w:rsidR="00DA152B" w:rsidRDefault="00DA152B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Default="00DA152B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Default="00DA152B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Default="00DA152B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Default="00DA152B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Pr="00553754" w:rsidRDefault="00DA152B" w:rsidP="0079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897DEE">
              <w:rPr>
                <w:rFonts w:ascii="Times New Roman" w:hAnsi="Times New Roman" w:cs="Times New Roman"/>
                <w:sz w:val="26"/>
                <w:szCs w:val="26"/>
              </w:rPr>
              <w:t>О деятельности центров поддержки предпринимательства.</w:t>
            </w:r>
          </w:p>
        </w:tc>
        <w:tc>
          <w:tcPr>
            <w:tcW w:w="3719" w:type="dxa"/>
          </w:tcPr>
          <w:p w:rsidR="00553754" w:rsidRPr="00553754" w:rsidRDefault="009D5AC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6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  <w:r w:rsidR="00A65FB6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Белагропромбанк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553754" w:rsidRPr="00553754" w:rsidRDefault="009D5AC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7" w:history="1"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 «АС</w:t>
              </w:r>
              <w:proofErr w:type="gramStart"/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proofErr w:type="gram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Беларусбанк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</w:p>
          <w:p w:rsidR="00553754" w:rsidRDefault="009D5AC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8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  <w:r w:rsidR="00DA152B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C1191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«БПС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Сбербанк»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hyperlink r:id="rId9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Приорбанк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  <w:r w:rsidR="00C1191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="00C119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hyperlink r:id="rId10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 «</w:t>
              </w:r>
              <w:proofErr w:type="spellStart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Белвнешэкономбанк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</w:p>
          <w:p w:rsidR="00FC3154" w:rsidRDefault="009D5AC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1" w:history="1"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ЗАО Банк ВТ</w:t>
              </w:r>
              <w:r w:rsidR="00DA152B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Б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(Беларусь)</w:t>
              </w:r>
            </w:hyperlink>
            <w:r w:rsidR="00AF4A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AF4AE2" w:rsidRDefault="00AF4AE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Белгазпромбанк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897DE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97DEE" w:rsidRDefault="00897DEE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897DEE" w:rsidRDefault="00897DE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АккаунтПинск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AF4AE2" w:rsidRPr="00553754" w:rsidRDefault="00897DEE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«Технопарк «Полесье»</w:t>
            </w:r>
          </w:p>
        </w:tc>
      </w:tr>
      <w:tr w:rsidR="00B8205A" w:rsidTr="00E00B16">
        <w:trPr>
          <w:trHeight w:val="2827"/>
        </w:trPr>
        <w:tc>
          <w:tcPr>
            <w:tcW w:w="1668" w:type="dxa"/>
          </w:tcPr>
          <w:p w:rsidR="00FC31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квартал</w:t>
            </w:r>
          </w:p>
          <w:p w:rsidR="003E53D3" w:rsidRPr="00553754" w:rsidRDefault="003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(октябрь-декабрь)</w:t>
            </w:r>
          </w:p>
        </w:tc>
        <w:tc>
          <w:tcPr>
            <w:tcW w:w="4678" w:type="dxa"/>
          </w:tcPr>
          <w:p w:rsidR="00FC3154" w:rsidRDefault="00D96A75" w:rsidP="00D96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proofErr w:type="gramStart"/>
            <w:r w:rsidR="0082261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и дополнений в решение </w:t>
            </w:r>
            <w:r w:rsidR="003E53D3">
              <w:rPr>
                <w:rFonts w:ascii="Times New Roman" w:hAnsi="Times New Roman" w:cs="Times New Roman"/>
                <w:sz w:val="26"/>
                <w:szCs w:val="26"/>
              </w:rPr>
              <w:t>«Об увеличении (уменьшении) ставок налога на недвижимость и земельного налога».</w:t>
            </w:r>
          </w:p>
          <w:p w:rsidR="003E53D3" w:rsidRDefault="003E53D3" w:rsidP="00D96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Об итогах работы Совета, предложения по повышению его эффективности.</w:t>
            </w:r>
          </w:p>
          <w:p w:rsidR="003E53D3" w:rsidRPr="00D96A75" w:rsidRDefault="003E53D3" w:rsidP="00D96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FC3154" w:rsidRDefault="003E53D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</w:p>
          <w:p w:rsidR="003E53D3" w:rsidRDefault="003E53D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3D3" w:rsidRDefault="003E53D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3D3" w:rsidRDefault="003E53D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3D3" w:rsidRPr="00553754" w:rsidRDefault="003E53D3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</w:p>
        </w:tc>
      </w:tr>
      <w:tr w:rsidR="00B8205A" w:rsidRPr="006149EF" w:rsidTr="00460972">
        <w:trPr>
          <w:trHeight w:val="1496"/>
        </w:trPr>
        <w:tc>
          <w:tcPr>
            <w:tcW w:w="1668" w:type="dxa"/>
          </w:tcPr>
          <w:p w:rsidR="00FC3154" w:rsidRPr="006149EF" w:rsidRDefault="000C3C51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9EF">
              <w:rPr>
                <w:rFonts w:ascii="Times New Roman" w:hAnsi="Times New Roman" w:cs="Times New Roman"/>
                <w:sz w:val="26"/>
                <w:szCs w:val="26"/>
              </w:rPr>
              <w:t>по мере поступлений обращений</w:t>
            </w:r>
          </w:p>
        </w:tc>
        <w:tc>
          <w:tcPr>
            <w:tcW w:w="4678" w:type="dxa"/>
          </w:tcPr>
          <w:p w:rsidR="00FC3154" w:rsidRPr="006149EF" w:rsidRDefault="000C3C51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9EF">
              <w:rPr>
                <w:rFonts w:ascii="Times New Roman" w:hAnsi="Times New Roman" w:cs="Times New Roman"/>
                <w:sz w:val="26"/>
                <w:szCs w:val="26"/>
              </w:rPr>
              <w:t>Рассмотрение проблемных вопросов, возникающих в ходе осуществления</w:t>
            </w:r>
            <w:r w:rsidR="006149EF" w:rsidRPr="006149EF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предпринимательской деятельности</w:t>
            </w:r>
            <w:r w:rsidR="006149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AD1C4C" w:rsidRPr="006149EF" w:rsidRDefault="00AD1C4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горисполкома, структурные подразделения горисполкома, городские службы по курируемым вопросам</w:t>
            </w:r>
          </w:p>
        </w:tc>
      </w:tr>
      <w:tr w:rsidR="006149EF" w:rsidRPr="006149EF" w:rsidTr="00C1191E">
        <w:tc>
          <w:tcPr>
            <w:tcW w:w="1668" w:type="dxa"/>
          </w:tcPr>
          <w:p w:rsidR="006149EF" w:rsidRPr="006149EF" w:rsidRDefault="006149EF" w:rsidP="009E21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9E21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4678" w:type="dxa"/>
          </w:tcPr>
          <w:p w:rsidR="006149EF" w:rsidRPr="006149EF" w:rsidRDefault="006149EF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и информирование субъектов хозяйствования в рамках семинаров, круглых столов, рабочих встреч по вопросам поддержки малого и среднего предпринимательства, применения налогового законодательства, порядке уплаты (взыскания) обязательных страховых взносов и иных платежей в ФСЗН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и др.</w:t>
            </w:r>
          </w:p>
        </w:tc>
        <w:tc>
          <w:tcPr>
            <w:tcW w:w="3719" w:type="dxa"/>
          </w:tcPr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Пинску, У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>правление по труду, занятости и социальной защите населения</w:t>
            </w:r>
            <w:r w:rsidR="00DC0A3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онд социальной защиты населения, 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тдел торговли горисполкома, </w:t>
            </w:r>
          </w:p>
          <w:p w:rsidR="006149EF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>правление экономики горисполкома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8183C" w:rsidRDefault="0038183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C80B2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эпидемиологии,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АккаунтПинск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8124DE" w:rsidRPr="006149EF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«Технопарк «Полесье».</w:t>
            </w:r>
          </w:p>
        </w:tc>
      </w:tr>
      <w:tr w:rsidR="00AD1C4C" w:rsidRPr="006149EF" w:rsidTr="00EE75F5">
        <w:trPr>
          <w:trHeight w:val="2332"/>
        </w:trPr>
        <w:tc>
          <w:tcPr>
            <w:tcW w:w="1668" w:type="dxa"/>
          </w:tcPr>
          <w:p w:rsidR="00AD1C4C" w:rsidRDefault="00AD1C4C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E21F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678" w:type="dxa"/>
          </w:tcPr>
          <w:p w:rsidR="00AD1C4C" w:rsidRDefault="00251AFC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обращений граждан по вопросам получения субсидии из средств государственного внебюджетного фонда социальной защиты населения Республики Беларусь для организации предпринимательской деятельности.</w:t>
            </w:r>
          </w:p>
        </w:tc>
        <w:tc>
          <w:tcPr>
            <w:tcW w:w="3719" w:type="dxa"/>
          </w:tcPr>
          <w:p w:rsidR="00AD1C4C" w:rsidRDefault="00251AF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населения горисполкома.</w:t>
            </w:r>
          </w:p>
        </w:tc>
      </w:tr>
      <w:tr w:rsidR="006149EF" w:rsidRPr="006149EF" w:rsidTr="00C1191E">
        <w:tc>
          <w:tcPr>
            <w:tcW w:w="1668" w:type="dxa"/>
          </w:tcPr>
          <w:p w:rsidR="006149EF" w:rsidRPr="006149EF" w:rsidRDefault="008124DE" w:rsidP="009E21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9E21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678" w:type="dxa"/>
          </w:tcPr>
          <w:p w:rsidR="006149EF" w:rsidRPr="006149EF" w:rsidRDefault="008124DE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Распостранение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r w:rsidR="0038183C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 информационных, аналитических материалов</w:t>
            </w:r>
            <w:r w:rsidR="00C80B2F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развития поддержки малого и среднего предпринимательства в </w:t>
            </w:r>
            <w:proofErr w:type="gramStart"/>
            <w:r w:rsidR="00C80B2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C80B2F">
              <w:rPr>
                <w:rFonts w:ascii="Times New Roman" w:hAnsi="Times New Roman" w:cs="Times New Roman"/>
                <w:sz w:val="26"/>
                <w:szCs w:val="26"/>
              </w:rPr>
              <w:t>. Пинске.</w:t>
            </w:r>
          </w:p>
        </w:tc>
        <w:tc>
          <w:tcPr>
            <w:tcW w:w="3719" w:type="dxa"/>
          </w:tcPr>
          <w:p w:rsidR="00C80B2F" w:rsidRDefault="00C80B2F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горисполкома,</w:t>
            </w:r>
          </w:p>
          <w:p w:rsidR="006149EF" w:rsidRDefault="00C80B2F" w:rsidP="00DC0A3F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DC0A3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 w:rsidR="00ED00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D009E" w:rsidRPr="00ED009E" w:rsidRDefault="00ED009E" w:rsidP="00DC0A3F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КУИП «Редакция газеты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веснік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FC3154" w:rsidRPr="006149EF" w:rsidRDefault="00FC3154" w:rsidP="006149EF">
      <w:pPr>
        <w:jc w:val="both"/>
        <w:rPr>
          <w:sz w:val="26"/>
          <w:szCs w:val="26"/>
        </w:rPr>
      </w:pPr>
    </w:p>
    <w:sectPr w:rsidR="00FC3154" w:rsidRPr="006149EF" w:rsidSect="00E00B1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6878"/>
    <w:multiLevelType w:val="hybridMultilevel"/>
    <w:tmpl w:val="363A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033F9"/>
    <w:multiLevelType w:val="hybridMultilevel"/>
    <w:tmpl w:val="9EDE3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54"/>
    <w:rsid w:val="000C3C51"/>
    <w:rsid w:val="001829AB"/>
    <w:rsid w:val="00195BB7"/>
    <w:rsid w:val="00212686"/>
    <w:rsid w:val="00215E56"/>
    <w:rsid w:val="00220621"/>
    <w:rsid w:val="00241A98"/>
    <w:rsid w:val="00251AFC"/>
    <w:rsid w:val="003608F4"/>
    <w:rsid w:val="0038183C"/>
    <w:rsid w:val="003E478C"/>
    <w:rsid w:val="003E53D3"/>
    <w:rsid w:val="00460972"/>
    <w:rsid w:val="00553754"/>
    <w:rsid w:val="005D2B84"/>
    <w:rsid w:val="006149EF"/>
    <w:rsid w:val="0079268F"/>
    <w:rsid w:val="007A1B0F"/>
    <w:rsid w:val="008124DE"/>
    <w:rsid w:val="00822616"/>
    <w:rsid w:val="00832F4A"/>
    <w:rsid w:val="0084039B"/>
    <w:rsid w:val="00897DEE"/>
    <w:rsid w:val="009031B0"/>
    <w:rsid w:val="009677BB"/>
    <w:rsid w:val="009A148F"/>
    <w:rsid w:val="009A26DF"/>
    <w:rsid w:val="009C2914"/>
    <w:rsid w:val="009D5AC3"/>
    <w:rsid w:val="009E21F0"/>
    <w:rsid w:val="00A65FB6"/>
    <w:rsid w:val="00AA0B29"/>
    <w:rsid w:val="00AD1C4C"/>
    <w:rsid w:val="00AF4AE2"/>
    <w:rsid w:val="00B057DD"/>
    <w:rsid w:val="00B12333"/>
    <w:rsid w:val="00B8205A"/>
    <w:rsid w:val="00BC6973"/>
    <w:rsid w:val="00C1191E"/>
    <w:rsid w:val="00C80B2F"/>
    <w:rsid w:val="00CB19D5"/>
    <w:rsid w:val="00D82033"/>
    <w:rsid w:val="00D96A75"/>
    <w:rsid w:val="00DA152B"/>
    <w:rsid w:val="00DC0A3F"/>
    <w:rsid w:val="00DE077C"/>
    <w:rsid w:val="00DF3B24"/>
    <w:rsid w:val="00DF7A9B"/>
    <w:rsid w:val="00E00B16"/>
    <w:rsid w:val="00E67205"/>
    <w:rsid w:val="00EA3F4A"/>
    <w:rsid w:val="00ED009E"/>
    <w:rsid w:val="00EE75F5"/>
    <w:rsid w:val="00EF0014"/>
    <w:rsid w:val="00EF3BF6"/>
    <w:rsid w:val="00F7088C"/>
    <w:rsid w:val="00F74C42"/>
    <w:rsid w:val="00FC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A9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53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sk.gov.by/economy/%D0%9E%D0%90%D0%9E%20%D0%91%D0%9F%D0%A1-%D0%A1%D0%B1%D0%B5%D1%80%D0%B1%D0%B0%D0%BD%D0%BA%20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insk.gov.by/economy/%D0%9E%D0%90%D0%9E%20%D0%90%D0%A1%D0%91%20%D0%91%D0%B5%D0%BB%D0%B0%D1%80%D1%83%D1%81%D0%B1%D0%B0%D0%BD%D0%BA%20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sk.gov.by/economy/%D0%9E%D0%90%D0%9E%20%D0%91%D0%B5%D0%BB%D0%B0%D0%B3%D1%80%D0%BE%D0%BF%D1%80%D0%BE%D0%BC%D0%B1%D0%B0%D0%BD%D0%BA.docx" TargetMode="External"/><Relationship Id="rId11" Type="http://schemas.openxmlformats.org/officeDocument/2006/relationships/hyperlink" Target="http://www.pinsk.gov.by/economy/%D0%97%D0%90%D0%9E%20%D0%91%D0%B0%D0%BD%D0%BA%20%D0%92%D0%A2%D0%91%20(%D0%91%D0%B5%D0%BB%D0%B0%D1%80%D1%83%D1%81%D1%8C)%20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nsk.gov.by/economy/%D0%9E%D0%90%D0%9E%20%D0%91%D0%B0%D0%BD%D0%BA%20%D0%91%D0%B5%D0%BB%D0%B2%D0%BD%D0%B5%D1%88%D1%8D%D0%BA%D0%BE%D0%BD%D0%BE%D0%BC%D0%B1%D0%B0%D0%BD%D0%BA%2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nsk.gov.by/economy/%D0%9E%D0%90%D0%9E%20%D0%9F%D1%80%D0%B8%D0%BE%D1%80%D0%B1%D0%B0%D0%BD%D0%BA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2D65-C24F-4A22-BA20-4C58D26F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2021-02-18T07:26:00Z</cp:lastPrinted>
  <dcterms:created xsi:type="dcterms:W3CDTF">2020-02-05T07:43:00Z</dcterms:created>
  <dcterms:modified xsi:type="dcterms:W3CDTF">2021-02-18T09:39:00Z</dcterms:modified>
</cp:coreProperties>
</file>