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06" w:rsidRPr="00110406" w:rsidRDefault="00110406" w:rsidP="00110406">
      <w:pPr>
        <w:spacing w:after="0" w:line="240" w:lineRule="auto"/>
        <w:jc w:val="center"/>
        <w:rPr>
          <w:rFonts w:ascii="Times New Roman" w:hAnsi="Times New Roman" w:cs="Times New Roman"/>
          <w:b/>
          <w:sz w:val="30"/>
          <w:szCs w:val="30"/>
        </w:rPr>
      </w:pPr>
      <w:r w:rsidRPr="00110406">
        <w:rPr>
          <w:rFonts w:ascii="Times New Roman" w:hAnsi="Times New Roman" w:cs="Times New Roman"/>
          <w:b/>
          <w:sz w:val="30"/>
          <w:szCs w:val="30"/>
        </w:rPr>
        <w:t>О состоянии</w:t>
      </w:r>
      <w:r>
        <w:rPr>
          <w:rFonts w:ascii="Times New Roman" w:hAnsi="Times New Roman" w:cs="Times New Roman"/>
          <w:b/>
          <w:sz w:val="30"/>
          <w:szCs w:val="30"/>
        </w:rPr>
        <w:t xml:space="preserve"> работы по </w:t>
      </w:r>
      <w:r w:rsidRPr="00110406">
        <w:rPr>
          <w:rFonts w:ascii="Times New Roman" w:hAnsi="Times New Roman" w:cs="Times New Roman"/>
          <w:b/>
          <w:sz w:val="30"/>
          <w:szCs w:val="30"/>
        </w:rPr>
        <w:t>борьб</w:t>
      </w:r>
      <w:r>
        <w:rPr>
          <w:rFonts w:ascii="Times New Roman" w:hAnsi="Times New Roman" w:cs="Times New Roman"/>
          <w:b/>
          <w:sz w:val="30"/>
          <w:szCs w:val="30"/>
        </w:rPr>
        <w:t>е</w:t>
      </w:r>
      <w:r w:rsidRPr="00110406">
        <w:rPr>
          <w:rFonts w:ascii="Times New Roman" w:hAnsi="Times New Roman" w:cs="Times New Roman"/>
          <w:b/>
          <w:sz w:val="30"/>
          <w:szCs w:val="30"/>
        </w:rPr>
        <w:t xml:space="preserve"> с коррупцией на территории </w:t>
      </w:r>
      <w:r>
        <w:rPr>
          <w:rFonts w:ascii="Times New Roman" w:hAnsi="Times New Roman" w:cs="Times New Roman"/>
          <w:b/>
          <w:sz w:val="30"/>
          <w:szCs w:val="30"/>
        </w:rPr>
        <w:t xml:space="preserve">Брестской </w:t>
      </w:r>
      <w:r w:rsidRPr="00110406">
        <w:rPr>
          <w:rFonts w:ascii="Times New Roman" w:hAnsi="Times New Roman" w:cs="Times New Roman"/>
          <w:b/>
          <w:sz w:val="30"/>
          <w:szCs w:val="30"/>
        </w:rPr>
        <w:t>области в 2019 году</w:t>
      </w:r>
    </w:p>
    <w:p w:rsidR="00110406" w:rsidRPr="00110406" w:rsidRDefault="00110406" w:rsidP="00110406">
      <w:pPr>
        <w:spacing w:after="0" w:line="240" w:lineRule="auto"/>
        <w:jc w:val="center"/>
        <w:rPr>
          <w:rFonts w:ascii="Times New Roman" w:hAnsi="Times New Roman" w:cs="Times New Roman"/>
          <w:b/>
          <w:i/>
          <w:sz w:val="30"/>
          <w:szCs w:val="30"/>
        </w:rPr>
      </w:pPr>
      <w:r w:rsidRPr="00110406">
        <w:rPr>
          <w:rFonts w:ascii="Times New Roman" w:hAnsi="Times New Roman" w:cs="Times New Roman"/>
          <w:b/>
          <w:i/>
          <w:sz w:val="30"/>
          <w:szCs w:val="30"/>
        </w:rPr>
        <w:t>(</w:t>
      </w:r>
      <w:r w:rsidR="00114C0A">
        <w:rPr>
          <w:rFonts w:ascii="Times New Roman" w:hAnsi="Times New Roman" w:cs="Times New Roman"/>
          <w:b/>
          <w:i/>
          <w:sz w:val="30"/>
          <w:szCs w:val="30"/>
        </w:rPr>
        <w:t>информация предоставлена прокуратурой Брестской области</w:t>
      </w:r>
      <w:bookmarkStart w:id="0" w:name="_GoBack"/>
      <w:bookmarkEnd w:id="0"/>
      <w:r w:rsidRPr="00110406">
        <w:rPr>
          <w:rFonts w:ascii="Times New Roman" w:hAnsi="Times New Roman" w:cs="Times New Roman"/>
          <w:b/>
          <w:i/>
          <w:sz w:val="30"/>
          <w:szCs w:val="30"/>
        </w:rPr>
        <w:t>)</w:t>
      </w:r>
    </w:p>
    <w:p w:rsidR="00110406" w:rsidRDefault="00110406" w:rsidP="00110406">
      <w:pPr>
        <w:spacing w:after="0" w:line="240" w:lineRule="auto"/>
        <w:jc w:val="center"/>
        <w:rPr>
          <w:rFonts w:ascii="Times New Roman" w:hAnsi="Times New Roman" w:cs="Times New Roman"/>
          <w:sz w:val="30"/>
          <w:szCs w:val="30"/>
        </w:rPr>
      </w:pPr>
    </w:p>
    <w:p w:rsidR="009A7C30" w:rsidRPr="009A7C30" w:rsidRDefault="009A7C30" w:rsidP="00110406">
      <w:pPr>
        <w:pStyle w:val="a3"/>
        <w:tabs>
          <w:tab w:val="left" w:pos="1167"/>
        </w:tabs>
        <w:spacing w:after="0"/>
        <w:ind w:firstLine="709"/>
        <w:rPr>
          <w:b/>
          <w:sz w:val="30"/>
        </w:rPr>
      </w:pPr>
      <w:r w:rsidRPr="009A7C30">
        <w:rPr>
          <w:b/>
          <w:sz w:val="30"/>
        </w:rPr>
        <w:t>Сведения о преступлениях коррупционной направленности</w:t>
      </w:r>
    </w:p>
    <w:p w:rsidR="00110406" w:rsidRPr="00202915" w:rsidRDefault="00110406" w:rsidP="00110406">
      <w:pPr>
        <w:pStyle w:val="a3"/>
        <w:tabs>
          <w:tab w:val="left" w:pos="1167"/>
        </w:tabs>
        <w:spacing w:after="0"/>
        <w:ind w:firstLine="709"/>
        <w:rPr>
          <w:sz w:val="30"/>
        </w:rPr>
      </w:pPr>
      <w:r w:rsidRPr="00202915">
        <w:rPr>
          <w:sz w:val="30"/>
        </w:rPr>
        <w:t>В 2019 год</w:t>
      </w:r>
      <w:r>
        <w:rPr>
          <w:sz w:val="30"/>
        </w:rPr>
        <w:t>у</w:t>
      </w:r>
      <w:r w:rsidRPr="00202915">
        <w:rPr>
          <w:sz w:val="30"/>
        </w:rPr>
        <w:t xml:space="preserve"> в Брестской области продолжена работа по выявлению и пресечению наиболее опасных коррупционных преступлений, в том числе </w:t>
      </w:r>
      <w:proofErr w:type="gramStart"/>
      <w:r w:rsidRPr="00202915">
        <w:rPr>
          <w:sz w:val="30"/>
        </w:rPr>
        <w:t>государственным</w:t>
      </w:r>
      <w:proofErr w:type="gramEnd"/>
      <w:r w:rsidRPr="00202915">
        <w:rPr>
          <w:sz w:val="30"/>
        </w:rPr>
        <w:t xml:space="preserve"> служащими и руководителями государственных предприятий. </w:t>
      </w:r>
    </w:p>
    <w:p w:rsidR="00110406" w:rsidRPr="00202915" w:rsidRDefault="00110406" w:rsidP="00110406">
      <w:pPr>
        <w:pStyle w:val="a3"/>
        <w:tabs>
          <w:tab w:val="left" w:pos="1167"/>
        </w:tabs>
        <w:spacing w:after="0"/>
        <w:ind w:firstLine="709"/>
        <w:rPr>
          <w:sz w:val="30"/>
        </w:rPr>
      </w:pPr>
      <w:r w:rsidRPr="00202915">
        <w:rPr>
          <w:sz w:val="30"/>
        </w:rPr>
        <w:t xml:space="preserve">Так, в 2019 году правоохранительными органами на территории Брестской области </w:t>
      </w:r>
      <w:r w:rsidRPr="006712C6">
        <w:rPr>
          <w:b/>
          <w:sz w:val="30"/>
        </w:rPr>
        <w:t>выявлено 259 преступлений коррупционной</w:t>
      </w:r>
      <w:r w:rsidRPr="00202915">
        <w:rPr>
          <w:sz w:val="30"/>
        </w:rPr>
        <w:t xml:space="preserve"> </w:t>
      </w:r>
      <w:r>
        <w:rPr>
          <w:sz w:val="30"/>
        </w:rPr>
        <w:t>направленности (2018 г. - 340).</w:t>
      </w:r>
    </w:p>
    <w:p w:rsidR="00110406" w:rsidRPr="00202915" w:rsidRDefault="00110406" w:rsidP="00110406">
      <w:pPr>
        <w:pStyle w:val="a3"/>
        <w:tabs>
          <w:tab w:val="left" w:pos="1167"/>
        </w:tabs>
        <w:spacing w:after="0"/>
        <w:ind w:firstLine="709"/>
        <w:rPr>
          <w:sz w:val="30"/>
        </w:rPr>
      </w:pPr>
      <w:r w:rsidRPr="00202915">
        <w:rPr>
          <w:sz w:val="30"/>
        </w:rPr>
        <w:t xml:space="preserve">Среди выявленных преобладают преступления, связанные </w:t>
      </w:r>
      <w:proofErr w:type="gramStart"/>
      <w:r w:rsidRPr="00202915">
        <w:rPr>
          <w:sz w:val="30"/>
        </w:rPr>
        <w:t>со</w:t>
      </w:r>
      <w:proofErr w:type="gramEnd"/>
      <w:r w:rsidRPr="00202915">
        <w:rPr>
          <w:sz w:val="30"/>
        </w:rPr>
        <w:t xml:space="preserve"> взяточничеством, а также с хищением путем злоупотр</w:t>
      </w:r>
      <w:r>
        <w:rPr>
          <w:sz w:val="30"/>
        </w:rPr>
        <w:t>ебления служебными полномочиями</w:t>
      </w:r>
      <w:r w:rsidRPr="00202915">
        <w:rPr>
          <w:sz w:val="30"/>
        </w:rPr>
        <w:t xml:space="preserve">.  </w:t>
      </w:r>
    </w:p>
    <w:p w:rsidR="00110406" w:rsidRPr="00BE603E" w:rsidRDefault="00110406" w:rsidP="00110406">
      <w:pPr>
        <w:spacing w:after="0" w:line="240" w:lineRule="auto"/>
        <w:ind w:firstLine="709"/>
        <w:jc w:val="both"/>
        <w:rPr>
          <w:rFonts w:ascii="Times New Roman" w:hAnsi="Times New Roman" w:cs="Times New Roman"/>
          <w:sz w:val="30"/>
          <w:szCs w:val="30"/>
        </w:rPr>
      </w:pPr>
      <w:r w:rsidRPr="00BE603E">
        <w:rPr>
          <w:rFonts w:ascii="Times New Roman" w:hAnsi="Times New Roman" w:cs="Times New Roman"/>
          <w:sz w:val="30"/>
          <w:szCs w:val="30"/>
        </w:rPr>
        <w:t xml:space="preserve">Наибольшее количество коррупционных преступлений выявлено на территории </w:t>
      </w:r>
      <w:proofErr w:type="spellStart"/>
      <w:r w:rsidRPr="00BE603E">
        <w:rPr>
          <w:rFonts w:ascii="Times New Roman" w:hAnsi="Times New Roman" w:cs="Times New Roman"/>
          <w:sz w:val="30"/>
          <w:szCs w:val="30"/>
        </w:rPr>
        <w:t>г</w:t>
      </w:r>
      <w:proofErr w:type="gramStart"/>
      <w:r w:rsidRPr="00BE603E">
        <w:rPr>
          <w:rFonts w:ascii="Times New Roman" w:hAnsi="Times New Roman" w:cs="Times New Roman"/>
          <w:sz w:val="30"/>
          <w:szCs w:val="30"/>
        </w:rPr>
        <w:t>.Б</w:t>
      </w:r>
      <w:proofErr w:type="gramEnd"/>
      <w:r w:rsidRPr="00BE603E">
        <w:rPr>
          <w:rFonts w:ascii="Times New Roman" w:hAnsi="Times New Roman" w:cs="Times New Roman"/>
          <w:sz w:val="30"/>
          <w:szCs w:val="30"/>
        </w:rPr>
        <w:t>реста</w:t>
      </w:r>
      <w:proofErr w:type="spellEnd"/>
      <w:r w:rsidRPr="00BE603E">
        <w:rPr>
          <w:rFonts w:ascii="Times New Roman" w:hAnsi="Times New Roman" w:cs="Times New Roman"/>
          <w:sz w:val="30"/>
          <w:szCs w:val="30"/>
        </w:rPr>
        <w:t xml:space="preserve">, </w:t>
      </w:r>
      <w:proofErr w:type="spellStart"/>
      <w:r w:rsidRPr="00BE603E">
        <w:rPr>
          <w:rFonts w:ascii="Times New Roman" w:hAnsi="Times New Roman" w:cs="Times New Roman"/>
          <w:sz w:val="30"/>
          <w:szCs w:val="30"/>
        </w:rPr>
        <w:t>Пинского</w:t>
      </w:r>
      <w:proofErr w:type="spellEnd"/>
      <w:r w:rsidRPr="00BE603E">
        <w:rPr>
          <w:rFonts w:ascii="Times New Roman" w:hAnsi="Times New Roman" w:cs="Times New Roman"/>
          <w:sz w:val="30"/>
          <w:szCs w:val="30"/>
        </w:rPr>
        <w:t xml:space="preserve"> и </w:t>
      </w:r>
      <w:proofErr w:type="spellStart"/>
      <w:r w:rsidRPr="00BE603E">
        <w:rPr>
          <w:rFonts w:ascii="Times New Roman" w:hAnsi="Times New Roman" w:cs="Times New Roman"/>
          <w:sz w:val="30"/>
          <w:szCs w:val="30"/>
        </w:rPr>
        <w:t>Барановичского</w:t>
      </w:r>
      <w:proofErr w:type="spellEnd"/>
      <w:r w:rsidRPr="00BE603E">
        <w:rPr>
          <w:rFonts w:ascii="Times New Roman" w:hAnsi="Times New Roman" w:cs="Times New Roman"/>
          <w:sz w:val="30"/>
          <w:szCs w:val="30"/>
        </w:rPr>
        <w:t xml:space="preserve"> регионов, Кобринского, Березовского районов.</w:t>
      </w:r>
    </w:p>
    <w:p w:rsidR="00110406" w:rsidRDefault="00110406" w:rsidP="00110406">
      <w:pPr>
        <w:spacing w:after="0" w:line="240" w:lineRule="auto"/>
        <w:ind w:firstLine="709"/>
        <w:jc w:val="both"/>
        <w:rPr>
          <w:rFonts w:ascii="Times New Roman" w:hAnsi="Times New Roman" w:cs="Times New Roman"/>
          <w:sz w:val="30"/>
          <w:szCs w:val="30"/>
        </w:rPr>
      </w:pPr>
      <w:r w:rsidRPr="00BE603E">
        <w:rPr>
          <w:rFonts w:ascii="Times New Roman" w:hAnsi="Times New Roman" w:cs="Times New Roman"/>
          <w:sz w:val="30"/>
          <w:szCs w:val="30"/>
        </w:rPr>
        <w:t xml:space="preserve">Снижение количества выявленных преступлений произошло на территории </w:t>
      </w:r>
      <w:proofErr w:type="spellStart"/>
      <w:r w:rsidRPr="00BE603E">
        <w:rPr>
          <w:rFonts w:ascii="Times New Roman" w:hAnsi="Times New Roman" w:cs="Times New Roman"/>
          <w:sz w:val="30"/>
          <w:szCs w:val="30"/>
        </w:rPr>
        <w:t>Пинского</w:t>
      </w:r>
      <w:proofErr w:type="spellEnd"/>
      <w:r w:rsidRPr="00BE603E">
        <w:rPr>
          <w:rFonts w:ascii="Times New Roman" w:hAnsi="Times New Roman" w:cs="Times New Roman"/>
          <w:sz w:val="30"/>
          <w:szCs w:val="30"/>
        </w:rPr>
        <w:t xml:space="preserve"> региона, Брестского, </w:t>
      </w:r>
      <w:proofErr w:type="spellStart"/>
      <w:r w:rsidRPr="00BE603E">
        <w:rPr>
          <w:rFonts w:ascii="Times New Roman" w:hAnsi="Times New Roman" w:cs="Times New Roman"/>
          <w:sz w:val="30"/>
          <w:szCs w:val="30"/>
        </w:rPr>
        <w:t>Лунинецкого</w:t>
      </w:r>
      <w:proofErr w:type="spellEnd"/>
      <w:r w:rsidRPr="00BE603E">
        <w:rPr>
          <w:rFonts w:ascii="Times New Roman" w:hAnsi="Times New Roman" w:cs="Times New Roman"/>
          <w:sz w:val="30"/>
          <w:szCs w:val="30"/>
        </w:rPr>
        <w:t xml:space="preserve">, </w:t>
      </w:r>
      <w:proofErr w:type="spellStart"/>
      <w:r w:rsidRPr="00BE603E">
        <w:rPr>
          <w:rFonts w:ascii="Times New Roman" w:hAnsi="Times New Roman" w:cs="Times New Roman"/>
          <w:sz w:val="30"/>
          <w:szCs w:val="30"/>
        </w:rPr>
        <w:t>Ляховичского</w:t>
      </w:r>
      <w:proofErr w:type="spellEnd"/>
      <w:r w:rsidRPr="00BE603E">
        <w:rPr>
          <w:rFonts w:ascii="Times New Roman" w:hAnsi="Times New Roman" w:cs="Times New Roman"/>
          <w:sz w:val="30"/>
          <w:szCs w:val="30"/>
        </w:rPr>
        <w:t xml:space="preserve">, </w:t>
      </w:r>
      <w:proofErr w:type="spellStart"/>
      <w:r w:rsidRPr="00BE603E">
        <w:rPr>
          <w:rFonts w:ascii="Times New Roman" w:hAnsi="Times New Roman" w:cs="Times New Roman"/>
          <w:sz w:val="30"/>
          <w:szCs w:val="30"/>
        </w:rPr>
        <w:t>Ганцевичского</w:t>
      </w:r>
      <w:proofErr w:type="spellEnd"/>
      <w:r w:rsidRPr="00BE603E">
        <w:rPr>
          <w:rFonts w:ascii="Times New Roman" w:hAnsi="Times New Roman" w:cs="Times New Roman"/>
          <w:sz w:val="30"/>
          <w:szCs w:val="30"/>
        </w:rPr>
        <w:t xml:space="preserve"> районов.   </w:t>
      </w:r>
    </w:p>
    <w:p w:rsidR="00110406" w:rsidRPr="003E2E5B" w:rsidRDefault="00110406" w:rsidP="00110406">
      <w:pPr>
        <w:spacing w:after="0" w:line="240" w:lineRule="auto"/>
        <w:ind w:firstLine="709"/>
        <w:jc w:val="both"/>
        <w:rPr>
          <w:rFonts w:ascii="Times New Roman" w:hAnsi="Times New Roman" w:cs="Times New Roman"/>
          <w:sz w:val="30"/>
          <w:szCs w:val="30"/>
        </w:rPr>
      </w:pPr>
      <w:r w:rsidRPr="003E2E5B">
        <w:rPr>
          <w:rFonts w:ascii="Times New Roman" w:hAnsi="Times New Roman" w:cs="Times New Roman"/>
          <w:sz w:val="30"/>
          <w:szCs w:val="30"/>
        </w:rPr>
        <w:t>Большинство преступлений коррупционной направленности было выявлено в сфер</w:t>
      </w:r>
      <w:r>
        <w:rPr>
          <w:rFonts w:ascii="Times New Roman" w:hAnsi="Times New Roman" w:cs="Times New Roman"/>
          <w:sz w:val="30"/>
          <w:szCs w:val="30"/>
        </w:rPr>
        <w:t xml:space="preserve">ах </w:t>
      </w:r>
      <w:r w:rsidRPr="003E2E5B">
        <w:rPr>
          <w:rFonts w:ascii="Times New Roman" w:hAnsi="Times New Roman" w:cs="Times New Roman"/>
          <w:sz w:val="30"/>
          <w:szCs w:val="30"/>
        </w:rPr>
        <w:t>образования, государственного управления, сельского хозяйства, промышленности, архитектуры и строительства.</w:t>
      </w:r>
    </w:p>
    <w:p w:rsidR="00110406" w:rsidRDefault="00110406" w:rsidP="0011040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 в мае 2019 года </w:t>
      </w:r>
      <w:r w:rsidRPr="003E2E5B">
        <w:rPr>
          <w:rFonts w:ascii="Times New Roman" w:hAnsi="Times New Roman" w:cs="Times New Roman"/>
          <w:sz w:val="30"/>
          <w:szCs w:val="30"/>
        </w:rPr>
        <w:t>вступил в законную силу приговор суда в отношении</w:t>
      </w:r>
      <w:r>
        <w:rPr>
          <w:rFonts w:ascii="Times New Roman" w:hAnsi="Times New Roman" w:cs="Times New Roman"/>
          <w:sz w:val="30"/>
          <w:szCs w:val="30"/>
        </w:rPr>
        <w:t xml:space="preserve"> одного из преподавателей </w:t>
      </w:r>
      <w:r w:rsidRPr="003E2E5B">
        <w:rPr>
          <w:rFonts w:ascii="Times New Roman" w:hAnsi="Times New Roman" w:cs="Times New Roman"/>
          <w:sz w:val="30"/>
          <w:szCs w:val="30"/>
        </w:rPr>
        <w:t xml:space="preserve">УО «Брестский государственный университет им. </w:t>
      </w:r>
      <w:proofErr w:type="spellStart"/>
      <w:r w:rsidRPr="003E2E5B">
        <w:rPr>
          <w:rFonts w:ascii="Times New Roman" w:hAnsi="Times New Roman" w:cs="Times New Roman"/>
          <w:sz w:val="30"/>
          <w:szCs w:val="30"/>
        </w:rPr>
        <w:t>А.С.Пушкина</w:t>
      </w:r>
      <w:proofErr w:type="spellEnd"/>
      <w:r w:rsidRPr="003E2E5B">
        <w:rPr>
          <w:rFonts w:ascii="Times New Roman" w:hAnsi="Times New Roman" w:cs="Times New Roman"/>
          <w:sz w:val="30"/>
          <w:szCs w:val="30"/>
        </w:rPr>
        <w:t>»</w:t>
      </w:r>
      <w:r>
        <w:rPr>
          <w:rFonts w:ascii="Times New Roman" w:hAnsi="Times New Roman" w:cs="Times New Roman"/>
          <w:sz w:val="30"/>
          <w:szCs w:val="30"/>
        </w:rPr>
        <w:t xml:space="preserve">, получавшей от студентов взятки </w:t>
      </w:r>
      <w:r w:rsidRPr="003E2E5B">
        <w:rPr>
          <w:rFonts w:ascii="Times New Roman" w:hAnsi="Times New Roman" w:cs="Times New Roman"/>
          <w:sz w:val="30"/>
          <w:szCs w:val="30"/>
        </w:rPr>
        <w:t>в размере от 20 до 120 долларов США</w:t>
      </w:r>
      <w:r>
        <w:rPr>
          <w:rFonts w:ascii="Times New Roman" w:hAnsi="Times New Roman" w:cs="Times New Roman"/>
          <w:sz w:val="30"/>
          <w:szCs w:val="30"/>
        </w:rPr>
        <w:t xml:space="preserve"> за </w:t>
      </w:r>
      <w:r w:rsidRPr="003E2E5B">
        <w:rPr>
          <w:rFonts w:ascii="Times New Roman" w:hAnsi="Times New Roman" w:cs="Times New Roman"/>
          <w:sz w:val="30"/>
          <w:szCs w:val="30"/>
        </w:rPr>
        <w:t>положительную сдачу либо пересдачу экзаменов</w:t>
      </w:r>
      <w:r>
        <w:rPr>
          <w:rFonts w:ascii="Times New Roman" w:hAnsi="Times New Roman" w:cs="Times New Roman"/>
          <w:sz w:val="30"/>
          <w:szCs w:val="30"/>
        </w:rPr>
        <w:t xml:space="preserve">. Преподаватель осуждена к 3 годам лишения свободы с лишением права занимать должности или заниматься деятельностью на срок 5 лет и конфискацией имущества с отсрочкой исполнения наказания на 3 года. </w:t>
      </w:r>
    </w:p>
    <w:p w:rsidR="00110406" w:rsidRDefault="00110406" w:rsidP="0011040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ноябре истекшего года к лишению свободы сроком на 6 лет осужден один из руководителей структурного подразделения РУП «</w:t>
      </w:r>
      <w:proofErr w:type="spellStart"/>
      <w:r>
        <w:rPr>
          <w:rFonts w:ascii="Times New Roman" w:hAnsi="Times New Roman" w:cs="Times New Roman"/>
          <w:sz w:val="30"/>
          <w:szCs w:val="30"/>
        </w:rPr>
        <w:t>Белпочта</w:t>
      </w:r>
      <w:proofErr w:type="spellEnd"/>
      <w:r>
        <w:rPr>
          <w:rFonts w:ascii="Times New Roman" w:hAnsi="Times New Roman" w:cs="Times New Roman"/>
          <w:sz w:val="30"/>
          <w:szCs w:val="30"/>
        </w:rPr>
        <w:t xml:space="preserve">», получавший откаты от представителей частных фирм за заключение с ними договоров. </w:t>
      </w:r>
    </w:p>
    <w:p w:rsidR="00110406" w:rsidRPr="006712C6" w:rsidRDefault="00110406" w:rsidP="00110406">
      <w:pPr>
        <w:spacing w:after="0" w:line="240" w:lineRule="auto"/>
        <w:ind w:firstLine="709"/>
        <w:jc w:val="both"/>
        <w:rPr>
          <w:rFonts w:ascii="Times New Roman" w:hAnsi="Times New Roman" w:cs="Times New Roman"/>
          <w:b/>
          <w:sz w:val="30"/>
          <w:szCs w:val="30"/>
        </w:rPr>
      </w:pPr>
      <w:r w:rsidRPr="006712C6">
        <w:rPr>
          <w:rFonts w:ascii="Times New Roman" w:hAnsi="Times New Roman" w:cs="Times New Roman"/>
          <w:b/>
          <w:sz w:val="30"/>
          <w:szCs w:val="30"/>
        </w:rPr>
        <w:t>Сведения о выявленных нарушениях антикоррупционного законодательства:</w:t>
      </w:r>
    </w:p>
    <w:p w:rsidR="00110406" w:rsidRDefault="00110406" w:rsidP="00110406">
      <w:pPr>
        <w:pStyle w:val="Standard"/>
        <w:ind w:firstLine="709"/>
        <w:jc w:val="both"/>
        <w:rPr>
          <w:sz w:val="30"/>
          <w:szCs w:val="30"/>
        </w:rPr>
      </w:pPr>
      <w:r>
        <w:rPr>
          <w:sz w:val="30"/>
          <w:szCs w:val="30"/>
        </w:rPr>
        <w:t>В 2019 году органами прокуратуры области выявлено 113 (113) правонарушений, создающих условия для коррупции, и 10 (13) коррупционных правонарушений.</w:t>
      </w:r>
    </w:p>
    <w:p w:rsidR="00110406" w:rsidRDefault="00110406" w:rsidP="0011040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П</w:t>
      </w:r>
      <w:r w:rsidRPr="006712C6">
        <w:rPr>
          <w:rFonts w:ascii="Times New Roman" w:hAnsi="Times New Roman" w:cs="Times New Roman"/>
          <w:sz w:val="30"/>
          <w:szCs w:val="30"/>
        </w:rPr>
        <w:t xml:space="preserve">равонарушения коррупционной направленности выявляются во всех сферах жизнедеятельности общества. Наибольшее количество коррупционных проявлений в 2019 году выявлено в сферах сельского хозяйства - 34 (31), промышленности - 17 (5), строительства - 14 (15), оказания услуг населению, в том числе жилищно-коммунального хозяйства - 18 (3).   </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Наиболее часто выявляются правонарушения, связанные с несоблюдением порядка </w:t>
      </w:r>
      <w:r w:rsidRPr="005024C9">
        <w:rPr>
          <w:rFonts w:ascii="Times New Roman" w:hAnsi="Times New Roman" w:cs="Times New Roman"/>
          <w:b/>
          <w:sz w:val="30"/>
          <w:szCs w:val="30"/>
        </w:rPr>
        <w:t>проведения процедур закупок</w:t>
      </w:r>
      <w:r w:rsidRPr="006712C6">
        <w:rPr>
          <w:rFonts w:ascii="Times New Roman" w:hAnsi="Times New Roman" w:cs="Times New Roman"/>
          <w:sz w:val="30"/>
          <w:szCs w:val="30"/>
        </w:rPr>
        <w:t>: выявлено 67 правонарушений, создающих условия для коррупции, к дисциплинарной ответственности привлечено 303 лица, административной – 97, материальной – 57 лиц на сумму 1 456 рублей.</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 По инициативе органов прокуратуры области отменено 28 начатых с явным нарушением законодательства процедур закупок на сумму более 26 млн. рублей. </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Так, 26.12.2019 ДКУП «УКС города Барановичи» на основании предписания прокуратуры области отмена процедура подрядных торгов по упрощенной схеме по выбору подрядчика для строительства объекта «Общеобразовательная средняя школа на 1020 мест учащихся по г/</w:t>
      </w:r>
      <w:proofErr w:type="gramStart"/>
      <w:r w:rsidRPr="006712C6">
        <w:rPr>
          <w:rFonts w:ascii="Times New Roman" w:hAnsi="Times New Roman" w:cs="Times New Roman"/>
          <w:sz w:val="30"/>
          <w:szCs w:val="30"/>
        </w:rPr>
        <w:t>п</w:t>
      </w:r>
      <w:proofErr w:type="gramEnd"/>
      <w:r w:rsidRPr="006712C6">
        <w:rPr>
          <w:rFonts w:ascii="Times New Roman" w:hAnsi="Times New Roman" w:cs="Times New Roman"/>
          <w:sz w:val="30"/>
          <w:szCs w:val="30"/>
        </w:rPr>
        <w:t xml:space="preserve"> 34 в м-не «Боровки-2» в г. Барановичи» с начальной ценой заказа 21 540 457,45 рублей. </w:t>
      </w:r>
    </w:p>
    <w:p w:rsidR="00110406" w:rsidRPr="006712C6" w:rsidRDefault="00110406" w:rsidP="00110406">
      <w:pPr>
        <w:spacing w:after="0" w:line="240" w:lineRule="auto"/>
        <w:ind w:firstLine="709"/>
        <w:jc w:val="both"/>
        <w:rPr>
          <w:rFonts w:ascii="Times New Roman" w:hAnsi="Times New Roman" w:cs="Times New Roman"/>
          <w:sz w:val="30"/>
          <w:szCs w:val="30"/>
        </w:rPr>
      </w:pPr>
      <w:proofErr w:type="gramStart"/>
      <w:r w:rsidRPr="006712C6">
        <w:rPr>
          <w:rFonts w:ascii="Times New Roman" w:hAnsi="Times New Roman" w:cs="Times New Roman"/>
          <w:sz w:val="30"/>
          <w:szCs w:val="30"/>
        </w:rPr>
        <w:t xml:space="preserve">Основаниями для вынесения предписания явились отсутствие документации для предварительного квалификационного отбора участников; предусмотренное документацией право на участие в процедуре организаций, имеющих аттестат соответствия на право выполнения функций генерального подрядчика и соответствующих видов работ 3 категории, хотя объект строительства относится ко второму классу сложности К-2; несоответствие законодательству перечня отдельных показателей для проведения </w:t>
      </w:r>
      <w:proofErr w:type="spellStart"/>
      <w:r w:rsidRPr="006712C6">
        <w:rPr>
          <w:rFonts w:ascii="Times New Roman" w:hAnsi="Times New Roman" w:cs="Times New Roman"/>
          <w:sz w:val="30"/>
          <w:szCs w:val="30"/>
        </w:rPr>
        <w:t>предквалификации</w:t>
      </w:r>
      <w:proofErr w:type="spellEnd"/>
      <w:r w:rsidRPr="006712C6">
        <w:rPr>
          <w:rFonts w:ascii="Times New Roman" w:hAnsi="Times New Roman" w:cs="Times New Roman"/>
          <w:sz w:val="30"/>
          <w:szCs w:val="30"/>
        </w:rPr>
        <w:t xml:space="preserve"> участников и методики оценки предложений участников.  </w:t>
      </w:r>
      <w:proofErr w:type="gramEnd"/>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Продолжена практика изучения локальных правовых актов государственных органов и организаций, регламентирующих закупочную деятельность за счет собственных сре</w:t>
      </w:r>
      <w:proofErr w:type="gramStart"/>
      <w:r w:rsidRPr="006712C6">
        <w:rPr>
          <w:rFonts w:ascii="Times New Roman" w:hAnsi="Times New Roman" w:cs="Times New Roman"/>
          <w:sz w:val="30"/>
          <w:szCs w:val="30"/>
        </w:rPr>
        <w:t>дств пр</w:t>
      </w:r>
      <w:proofErr w:type="gramEnd"/>
      <w:r w:rsidRPr="006712C6">
        <w:rPr>
          <w:rFonts w:ascii="Times New Roman" w:hAnsi="Times New Roman" w:cs="Times New Roman"/>
          <w:sz w:val="30"/>
          <w:szCs w:val="30"/>
        </w:rPr>
        <w:t>едприятий.  Установлены факты их несоответствия требованиям законодательства. В этой связи по инициативе прокуроров в анализируемом периоде соответствующие изменения внесены в 15 порядков закупок за счет собственных средств.</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Уменьшилось количество выявляемых органами прокуратуры области фактов нарушений антикоррупционного законодательства </w:t>
      </w:r>
      <w:r w:rsidRPr="006712C6">
        <w:rPr>
          <w:rFonts w:ascii="Times New Roman" w:hAnsi="Times New Roman" w:cs="Times New Roman"/>
          <w:b/>
          <w:sz w:val="30"/>
          <w:szCs w:val="30"/>
        </w:rPr>
        <w:t>при учете рабочего времени</w:t>
      </w:r>
      <w:r w:rsidRPr="006712C6">
        <w:rPr>
          <w:rFonts w:ascii="Times New Roman" w:hAnsi="Times New Roman" w:cs="Times New Roman"/>
          <w:sz w:val="30"/>
          <w:szCs w:val="30"/>
        </w:rPr>
        <w:t>, что свидетельству</w:t>
      </w:r>
      <w:r>
        <w:rPr>
          <w:rFonts w:ascii="Times New Roman" w:hAnsi="Times New Roman" w:cs="Times New Roman"/>
          <w:sz w:val="30"/>
          <w:szCs w:val="30"/>
        </w:rPr>
        <w:t xml:space="preserve">ет об эффективности проводимой </w:t>
      </w:r>
      <w:r w:rsidRPr="006712C6">
        <w:rPr>
          <w:rFonts w:ascii="Times New Roman" w:hAnsi="Times New Roman" w:cs="Times New Roman"/>
          <w:sz w:val="30"/>
          <w:szCs w:val="30"/>
        </w:rPr>
        <w:t xml:space="preserve">профилактической работы в данном направлении. </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lastRenderedPageBreak/>
        <w:t xml:space="preserve">Так, в </w:t>
      </w:r>
      <w:r>
        <w:rPr>
          <w:rFonts w:ascii="Times New Roman" w:hAnsi="Times New Roman" w:cs="Times New Roman"/>
          <w:sz w:val="30"/>
          <w:szCs w:val="30"/>
        </w:rPr>
        <w:t>истекшем</w:t>
      </w:r>
      <w:r w:rsidRPr="006712C6">
        <w:rPr>
          <w:rFonts w:ascii="Times New Roman" w:hAnsi="Times New Roman" w:cs="Times New Roman"/>
          <w:sz w:val="30"/>
          <w:szCs w:val="30"/>
        </w:rPr>
        <w:t xml:space="preserve"> году прокурорами установлено 23 факта совершения государственными должностными и приравненными к ним лицами правонарушений, создающих условия для коррупции, связанных с учетом рабочего времени и незаконными начислением и выплатой в этой связи заработной платы. </w:t>
      </w:r>
      <w:proofErr w:type="gramStart"/>
      <w:r w:rsidRPr="006712C6">
        <w:rPr>
          <w:rFonts w:ascii="Times New Roman" w:hAnsi="Times New Roman" w:cs="Times New Roman"/>
          <w:sz w:val="30"/>
          <w:szCs w:val="30"/>
        </w:rPr>
        <w:t xml:space="preserve">По результатам прокурорских проверок и внесенных актов надзора два должностных лица официально предупреждены о недопустимости повторного совершения правонарушений, 22 лица привлечены к дисциплинарной ответственности, 23 – к материальной на сумму более 14,7 тыс. рублей. </w:t>
      </w:r>
      <w:proofErr w:type="gramEnd"/>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Так, директор </w:t>
      </w:r>
      <w:r w:rsidR="00991BCC">
        <w:rPr>
          <w:rFonts w:ascii="Times New Roman" w:hAnsi="Times New Roman" w:cs="Times New Roman"/>
          <w:sz w:val="30"/>
          <w:szCs w:val="30"/>
        </w:rPr>
        <w:t xml:space="preserve">одного из </w:t>
      </w:r>
      <w:r w:rsidRPr="006712C6">
        <w:rPr>
          <w:rFonts w:ascii="Times New Roman" w:hAnsi="Times New Roman" w:cs="Times New Roman"/>
          <w:sz w:val="30"/>
          <w:szCs w:val="30"/>
        </w:rPr>
        <w:t xml:space="preserve">СДК на протяжении пяти лет вносил недостоверные сведения в табель учета своего рабочего времени, однако фактически деятельность в доме культуры не осуществлял, так как был трудоустроен на различные должности в частных фирмах. Своими противоправными действиями </w:t>
      </w:r>
      <w:r>
        <w:rPr>
          <w:rFonts w:ascii="Times New Roman" w:hAnsi="Times New Roman" w:cs="Times New Roman"/>
          <w:sz w:val="30"/>
          <w:szCs w:val="30"/>
        </w:rPr>
        <w:t>данный руководитель</w:t>
      </w:r>
      <w:r w:rsidRPr="006712C6">
        <w:rPr>
          <w:rFonts w:ascii="Times New Roman" w:hAnsi="Times New Roman" w:cs="Times New Roman"/>
          <w:sz w:val="30"/>
          <w:szCs w:val="30"/>
        </w:rPr>
        <w:t xml:space="preserve"> причинил ущерб бюджету в размере более 12 тысяч рублей. По результатам рассмотрения внесенного прокуратурой района в отдел идеологической работы, культуры и по делам молодежи райисполкома представления </w:t>
      </w:r>
      <w:r>
        <w:rPr>
          <w:rFonts w:ascii="Times New Roman" w:hAnsi="Times New Roman" w:cs="Times New Roman"/>
          <w:sz w:val="30"/>
          <w:szCs w:val="30"/>
        </w:rPr>
        <w:t>данный руководитель</w:t>
      </w:r>
      <w:r w:rsidRPr="006712C6">
        <w:rPr>
          <w:rFonts w:ascii="Times New Roman" w:hAnsi="Times New Roman" w:cs="Times New Roman"/>
          <w:sz w:val="30"/>
          <w:szCs w:val="30"/>
        </w:rPr>
        <w:t xml:space="preserve"> освобожден от занимаемой должности по дискредитирующим основаниям. Причиненный его противоправными действиями ущерб возмещен в полном объеме.</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Правонарушения коррупционной направленности, связанные с недостоверным учетом рабочего времени, в истекшем году выявлялись в сферах образования (3), культуры (1), спорта (1), сельского (8) и лесного хозяйства (2), строительства (3), промышленности (3), жилищно-коммунального хозяйства (2).</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Анализ надзорной деятельности органов прокуратуры области свидетельствует о распространённости нарушений </w:t>
      </w:r>
      <w:r w:rsidRPr="006712C6">
        <w:rPr>
          <w:rFonts w:ascii="Times New Roman" w:hAnsi="Times New Roman" w:cs="Times New Roman"/>
          <w:b/>
          <w:sz w:val="30"/>
          <w:szCs w:val="30"/>
        </w:rPr>
        <w:t>при оформлении и соблюдении письменных обязательств государственных должностных лиц</w:t>
      </w:r>
      <w:r w:rsidRPr="006712C6">
        <w:rPr>
          <w:rFonts w:ascii="Times New Roman" w:hAnsi="Times New Roman" w:cs="Times New Roman"/>
          <w:sz w:val="30"/>
          <w:szCs w:val="30"/>
        </w:rPr>
        <w:t xml:space="preserve">. В связи с несоответствием законодательству содержаний письменных обязательств, а также неверным определением круга государственных должностных лиц органами прокуратуры области в анализируемом периоде вынесено 52 предписания, объявлено 32 официальных предупреждения, к дисциплинарной ответственности привлечено 33 работника кадровых служб. </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Выявлено 7 фактов несоблюдения государственными должностными лицами письменных обязательств.</w:t>
      </w:r>
    </w:p>
    <w:p w:rsidR="00110406" w:rsidRPr="006712C6" w:rsidRDefault="00110406" w:rsidP="00110406">
      <w:pPr>
        <w:spacing w:after="0" w:line="240" w:lineRule="auto"/>
        <w:ind w:firstLine="709"/>
        <w:jc w:val="both"/>
        <w:rPr>
          <w:rFonts w:ascii="Times New Roman" w:hAnsi="Times New Roman" w:cs="Times New Roman"/>
          <w:sz w:val="30"/>
          <w:szCs w:val="30"/>
        </w:rPr>
      </w:pPr>
      <w:proofErr w:type="gramStart"/>
      <w:r w:rsidRPr="006712C6">
        <w:rPr>
          <w:rFonts w:ascii="Times New Roman" w:hAnsi="Times New Roman" w:cs="Times New Roman"/>
          <w:sz w:val="30"/>
          <w:szCs w:val="30"/>
        </w:rPr>
        <w:t>Так, по инициативе прокуратуры области в январе 2019 года к дисциплинарной ответственности привлечена главный бухгалтер ОАО «</w:t>
      </w:r>
      <w:proofErr w:type="spellStart"/>
      <w:r w:rsidRPr="006712C6">
        <w:rPr>
          <w:rFonts w:ascii="Times New Roman" w:hAnsi="Times New Roman" w:cs="Times New Roman"/>
          <w:sz w:val="30"/>
          <w:szCs w:val="30"/>
        </w:rPr>
        <w:t>Экзон</w:t>
      </w:r>
      <w:proofErr w:type="spellEnd"/>
      <w:r w:rsidRPr="006712C6">
        <w:rPr>
          <w:rFonts w:ascii="Times New Roman" w:hAnsi="Times New Roman" w:cs="Times New Roman"/>
          <w:sz w:val="30"/>
          <w:szCs w:val="30"/>
        </w:rPr>
        <w:t xml:space="preserve">», которая в нарушение письменного обязательства и требований законодательства в период с декабря 2016 года по август 2018 года </w:t>
      </w:r>
      <w:r w:rsidRPr="006712C6">
        <w:rPr>
          <w:rFonts w:ascii="Times New Roman" w:hAnsi="Times New Roman" w:cs="Times New Roman"/>
          <w:sz w:val="30"/>
          <w:szCs w:val="30"/>
        </w:rPr>
        <w:lastRenderedPageBreak/>
        <w:t>работала бухгалтером в ЗАО «</w:t>
      </w:r>
      <w:proofErr w:type="spellStart"/>
      <w:r w:rsidRPr="006712C6">
        <w:rPr>
          <w:rFonts w:ascii="Times New Roman" w:hAnsi="Times New Roman" w:cs="Times New Roman"/>
          <w:sz w:val="30"/>
          <w:szCs w:val="30"/>
        </w:rPr>
        <w:t>Белалек</w:t>
      </w:r>
      <w:proofErr w:type="spellEnd"/>
      <w:r w:rsidRPr="006712C6">
        <w:rPr>
          <w:rFonts w:ascii="Times New Roman" w:hAnsi="Times New Roman" w:cs="Times New Roman"/>
          <w:sz w:val="30"/>
          <w:szCs w:val="30"/>
        </w:rPr>
        <w:t xml:space="preserve"> групп», где формально для сокрытия данного факта, была официально трудоустроена ее дочь.</w:t>
      </w:r>
      <w:proofErr w:type="gramEnd"/>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На основании представления прокуратуры </w:t>
      </w:r>
      <w:proofErr w:type="spellStart"/>
      <w:r w:rsidRPr="006712C6">
        <w:rPr>
          <w:rFonts w:ascii="Times New Roman" w:hAnsi="Times New Roman" w:cs="Times New Roman"/>
          <w:sz w:val="30"/>
          <w:szCs w:val="30"/>
        </w:rPr>
        <w:t>Дрогичинского</w:t>
      </w:r>
      <w:proofErr w:type="spellEnd"/>
      <w:r w:rsidRPr="006712C6">
        <w:rPr>
          <w:rFonts w:ascii="Times New Roman" w:hAnsi="Times New Roman" w:cs="Times New Roman"/>
          <w:sz w:val="30"/>
          <w:szCs w:val="30"/>
        </w:rPr>
        <w:t xml:space="preserve"> района к дисциплинарной ответственности в марте 2019 года привлечен заведующий </w:t>
      </w:r>
      <w:r w:rsidR="00991BCC">
        <w:rPr>
          <w:rFonts w:ascii="Times New Roman" w:hAnsi="Times New Roman" w:cs="Times New Roman"/>
          <w:sz w:val="30"/>
          <w:szCs w:val="30"/>
        </w:rPr>
        <w:t>одного из дошкольн</w:t>
      </w:r>
      <w:r w:rsidR="00357693">
        <w:rPr>
          <w:rFonts w:ascii="Times New Roman" w:hAnsi="Times New Roman" w:cs="Times New Roman"/>
          <w:sz w:val="30"/>
          <w:szCs w:val="30"/>
        </w:rPr>
        <w:t>ых</w:t>
      </w:r>
      <w:r w:rsidR="00991BCC">
        <w:rPr>
          <w:rFonts w:ascii="Times New Roman" w:hAnsi="Times New Roman" w:cs="Times New Roman"/>
          <w:sz w:val="30"/>
          <w:szCs w:val="30"/>
        </w:rPr>
        <w:t xml:space="preserve"> учреждени</w:t>
      </w:r>
      <w:r w:rsidR="00357693">
        <w:rPr>
          <w:rFonts w:ascii="Times New Roman" w:hAnsi="Times New Roman" w:cs="Times New Roman"/>
          <w:sz w:val="30"/>
          <w:szCs w:val="30"/>
        </w:rPr>
        <w:t>й</w:t>
      </w:r>
      <w:r w:rsidRPr="006712C6">
        <w:rPr>
          <w:rFonts w:ascii="Times New Roman" w:hAnsi="Times New Roman" w:cs="Times New Roman"/>
          <w:sz w:val="30"/>
          <w:szCs w:val="30"/>
        </w:rPr>
        <w:t>, который в нарушение письменного обязательства с 2010 года по январь 2019 года работал бухгалтером в ЖСПК.</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По постановлению прокурора Брестского района к дисциплинарной и материальной ответственности привлечен </w:t>
      </w:r>
      <w:r w:rsidR="00357693">
        <w:rPr>
          <w:rFonts w:ascii="Times New Roman" w:hAnsi="Times New Roman" w:cs="Times New Roman"/>
          <w:sz w:val="30"/>
          <w:szCs w:val="30"/>
        </w:rPr>
        <w:t>руководитель сельскохозяйственного предприятия</w:t>
      </w:r>
      <w:r w:rsidRPr="006712C6">
        <w:rPr>
          <w:rFonts w:ascii="Times New Roman" w:hAnsi="Times New Roman" w:cs="Times New Roman"/>
          <w:sz w:val="30"/>
          <w:szCs w:val="30"/>
        </w:rPr>
        <w:t xml:space="preserve">, который в нарушение письменного обязательства использовал служебный автомобиль для частных поездок к родственникам. </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 В анализируемом периоде органами прокуратуры области также выявлялись нарушения </w:t>
      </w:r>
      <w:r w:rsidRPr="006712C6">
        <w:rPr>
          <w:rFonts w:ascii="Times New Roman" w:hAnsi="Times New Roman" w:cs="Times New Roman"/>
          <w:b/>
          <w:sz w:val="30"/>
          <w:szCs w:val="30"/>
        </w:rPr>
        <w:t>в сфере декларирования доходов и имущества</w:t>
      </w:r>
      <w:r w:rsidRPr="006712C6">
        <w:rPr>
          <w:rFonts w:ascii="Times New Roman" w:hAnsi="Times New Roman" w:cs="Times New Roman"/>
          <w:sz w:val="30"/>
          <w:szCs w:val="30"/>
        </w:rPr>
        <w:t xml:space="preserve">: официально предупреждено 7 лиц, к дисциплинарной ответственности привлечено 10 лиц, административной – 10. </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К примеру, по результатам рассмотрения представления прокуратуры области в июле 2019 года к дисциплинарной ответственности привлечен директор </w:t>
      </w:r>
      <w:r w:rsidR="00357693">
        <w:rPr>
          <w:rFonts w:ascii="Times New Roman" w:hAnsi="Times New Roman" w:cs="Times New Roman"/>
          <w:sz w:val="30"/>
          <w:szCs w:val="30"/>
        </w:rPr>
        <w:t xml:space="preserve">одного из предприятий </w:t>
      </w:r>
      <w:proofErr w:type="spellStart"/>
      <w:r w:rsidRPr="006712C6">
        <w:rPr>
          <w:rFonts w:ascii="Times New Roman" w:hAnsi="Times New Roman" w:cs="Times New Roman"/>
          <w:sz w:val="30"/>
          <w:szCs w:val="30"/>
        </w:rPr>
        <w:t>Дрогичинского</w:t>
      </w:r>
      <w:proofErr w:type="spellEnd"/>
      <w:r w:rsidRPr="006712C6">
        <w:rPr>
          <w:rFonts w:ascii="Times New Roman" w:hAnsi="Times New Roman" w:cs="Times New Roman"/>
          <w:sz w:val="30"/>
          <w:szCs w:val="30"/>
        </w:rPr>
        <w:t xml:space="preserve"> района, который в декларации о доходах и имуществе за 2018 год не указал сведения о полученном от реализации легкового автомобиля доходе.</w:t>
      </w:r>
    </w:p>
    <w:p w:rsidR="00110406" w:rsidRPr="006712C6" w:rsidRDefault="00110406" w:rsidP="00110406">
      <w:pPr>
        <w:spacing w:after="0" w:line="240" w:lineRule="auto"/>
        <w:ind w:firstLine="709"/>
        <w:jc w:val="both"/>
        <w:rPr>
          <w:rFonts w:ascii="Times New Roman" w:hAnsi="Times New Roman" w:cs="Times New Roman"/>
          <w:sz w:val="30"/>
          <w:szCs w:val="30"/>
        </w:rPr>
      </w:pPr>
      <w:r w:rsidRPr="006712C6">
        <w:rPr>
          <w:rFonts w:ascii="Times New Roman" w:hAnsi="Times New Roman" w:cs="Times New Roman"/>
          <w:sz w:val="30"/>
          <w:szCs w:val="30"/>
        </w:rPr>
        <w:t xml:space="preserve">В анализируемом периоде органами прокуратуры области выявлено 5 правонарушений, </w:t>
      </w:r>
      <w:r w:rsidRPr="006712C6">
        <w:rPr>
          <w:rFonts w:ascii="Times New Roman" w:hAnsi="Times New Roman" w:cs="Times New Roman"/>
          <w:b/>
          <w:sz w:val="30"/>
          <w:szCs w:val="30"/>
        </w:rPr>
        <w:t>связанных с конфликтом интересов</w:t>
      </w:r>
      <w:r w:rsidRPr="006712C6">
        <w:rPr>
          <w:rFonts w:ascii="Times New Roman" w:hAnsi="Times New Roman" w:cs="Times New Roman"/>
          <w:sz w:val="30"/>
          <w:szCs w:val="30"/>
        </w:rPr>
        <w:t xml:space="preserve"> (прокуроры Березовского, </w:t>
      </w:r>
      <w:proofErr w:type="spellStart"/>
      <w:r w:rsidRPr="006712C6">
        <w:rPr>
          <w:rFonts w:ascii="Times New Roman" w:hAnsi="Times New Roman" w:cs="Times New Roman"/>
          <w:sz w:val="30"/>
          <w:szCs w:val="30"/>
        </w:rPr>
        <w:t>Ляховичского</w:t>
      </w:r>
      <w:proofErr w:type="spellEnd"/>
      <w:r w:rsidRPr="006712C6">
        <w:rPr>
          <w:rFonts w:ascii="Times New Roman" w:hAnsi="Times New Roman" w:cs="Times New Roman"/>
          <w:sz w:val="30"/>
          <w:szCs w:val="30"/>
        </w:rPr>
        <w:t xml:space="preserve">, </w:t>
      </w:r>
      <w:proofErr w:type="spellStart"/>
      <w:r w:rsidRPr="006712C6">
        <w:rPr>
          <w:rFonts w:ascii="Times New Roman" w:hAnsi="Times New Roman" w:cs="Times New Roman"/>
          <w:sz w:val="30"/>
          <w:szCs w:val="30"/>
        </w:rPr>
        <w:t>Малоритского</w:t>
      </w:r>
      <w:proofErr w:type="spellEnd"/>
      <w:r w:rsidRPr="006712C6">
        <w:rPr>
          <w:rFonts w:ascii="Times New Roman" w:hAnsi="Times New Roman" w:cs="Times New Roman"/>
          <w:sz w:val="30"/>
          <w:szCs w:val="30"/>
        </w:rPr>
        <w:t xml:space="preserve"> и </w:t>
      </w:r>
      <w:proofErr w:type="spellStart"/>
      <w:r w:rsidRPr="006712C6">
        <w:rPr>
          <w:rFonts w:ascii="Times New Roman" w:hAnsi="Times New Roman" w:cs="Times New Roman"/>
          <w:sz w:val="30"/>
          <w:szCs w:val="30"/>
        </w:rPr>
        <w:t>Ивацевичского</w:t>
      </w:r>
      <w:proofErr w:type="spellEnd"/>
      <w:r w:rsidRPr="006712C6">
        <w:rPr>
          <w:rFonts w:ascii="Times New Roman" w:hAnsi="Times New Roman" w:cs="Times New Roman"/>
          <w:sz w:val="30"/>
          <w:szCs w:val="30"/>
        </w:rPr>
        <w:t xml:space="preserve"> районов). </w:t>
      </w:r>
    </w:p>
    <w:p w:rsidR="00110406" w:rsidRDefault="00110406" w:rsidP="00110406">
      <w:pPr>
        <w:spacing w:after="0" w:line="240" w:lineRule="auto"/>
        <w:ind w:firstLine="709"/>
        <w:jc w:val="both"/>
        <w:rPr>
          <w:rFonts w:ascii="Times New Roman" w:hAnsi="Times New Roman" w:cs="Times New Roman"/>
          <w:sz w:val="30"/>
          <w:szCs w:val="30"/>
        </w:rPr>
      </w:pPr>
      <w:proofErr w:type="gramStart"/>
      <w:r w:rsidRPr="006712C6">
        <w:rPr>
          <w:rFonts w:ascii="Times New Roman" w:hAnsi="Times New Roman" w:cs="Times New Roman"/>
          <w:sz w:val="30"/>
          <w:szCs w:val="30"/>
        </w:rPr>
        <w:t xml:space="preserve">Так, прокуратурой </w:t>
      </w:r>
      <w:proofErr w:type="spellStart"/>
      <w:r w:rsidRPr="006712C6">
        <w:rPr>
          <w:rFonts w:ascii="Times New Roman" w:hAnsi="Times New Roman" w:cs="Times New Roman"/>
          <w:sz w:val="30"/>
          <w:szCs w:val="30"/>
        </w:rPr>
        <w:t>Малоритского</w:t>
      </w:r>
      <w:proofErr w:type="spellEnd"/>
      <w:r w:rsidRPr="006712C6">
        <w:rPr>
          <w:rFonts w:ascii="Times New Roman" w:hAnsi="Times New Roman" w:cs="Times New Roman"/>
          <w:sz w:val="30"/>
          <w:szCs w:val="30"/>
        </w:rPr>
        <w:t xml:space="preserve"> района установлено, что в ОАО «</w:t>
      </w:r>
      <w:proofErr w:type="spellStart"/>
      <w:r w:rsidRPr="006712C6">
        <w:rPr>
          <w:rFonts w:ascii="Times New Roman" w:hAnsi="Times New Roman" w:cs="Times New Roman"/>
          <w:sz w:val="30"/>
          <w:szCs w:val="30"/>
        </w:rPr>
        <w:t>Гвозница</w:t>
      </w:r>
      <w:proofErr w:type="spellEnd"/>
      <w:r w:rsidRPr="006712C6">
        <w:rPr>
          <w:rFonts w:ascii="Times New Roman" w:hAnsi="Times New Roman" w:cs="Times New Roman"/>
          <w:sz w:val="30"/>
          <w:szCs w:val="30"/>
        </w:rPr>
        <w:t>» и ОАО «Черняны» в непосредственной подчиненности руководителей на должностях главного инженера и заместителя директора по идеологическим вопросам соответственно работали их близкие родственники, однако наблюдательный совет обществ в письменной форме о возможности возникновения конфликта интересов не информировался, алгоритм действий по недопущению возникновения конфликта интересов не разрабатывался.</w:t>
      </w:r>
      <w:proofErr w:type="gramEnd"/>
    </w:p>
    <w:p w:rsidR="002363C0" w:rsidRDefault="002363C0"/>
    <w:sectPr w:rsidR="002363C0" w:rsidSect="0011040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BB" w:rsidRDefault="002B08BB" w:rsidP="00110406">
      <w:pPr>
        <w:spacing w:after="0" w:line="240" w:lineRule="auto"/>
      </w:pPr>
      <w:r>
        <w:separator/>
      </w:r>
    </w:p>
  </w:endnote>
  <w:endnote w:type="continuationSeparator" w:id="0">
    <w:p w:rsidR="002B08BB" w:rsidRDefault="002B08BB" w:rsidP="0011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Devanagar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BB" w:rsidRDefault="002B08BB" w:rsidP="00110406">
      <w:pPr>
        <w:spacing w:after="0" w:line="240" w:lineRule="auto"/>
      </w:pPr>
      <w:r>
        <w:separator/>
      </w:r>
    </w:p>
  </w:footnote>
  <w:footnote w:type="continuationSeparator" w:id="0">
    <w:p w:rsidR="002B08BB" w:rsidRDefault="002B08BB" w:rsidP="00110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880871"/>
      <w:docPartObj>
        <w:docPartGallery w:val="Page Numbers (Top of Page)"/>
        <w:docPartUnique/>
      </w:docPartObj>
    </w:sdtPr>
    <w:sdtEndPr/>
    <w:sdtContent>
      <w:p w:rsidR="00110406" w:rsidRDefault="00110406">
        <w:pPr>
          <w:pStyle w:val="a5"/>
          <w:jc w:val="center"/>
        </w:pPr>
        <w:r>
          <w:fldChar w:fldCharType="begin"/>
        </w:r>
        <w:r>
          <w:instrText>PAGE   \* MERGEFORMAT</w:instrText>
        </w:r>
        <w:r>
          <w:fldChar w:fldCharType="separate"/>
        </w:r>
        <w:r w:rsidR="009A7C30">
          <w:rPr>
            <w:noProof/>
          </w:rPr>
          <w:t>2</w:t>
        </w:r>
        <w:r>
          <w:fldChar w:fldCharType="end"/>
        </w:r>
      </w:p>
    </w:sdtContent>
  </w:sdt>
  <w:p w:rsidR="00110406" w:rsidRDefault="001104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FA"/>
    <w:rsid w:val="00110406"/>
    <w:rsid w:val="00114C0A"/>
    <w:rsid w:val="002363C0"/>
    <w:rsid w:val="002B08BB"/>
    <w:rsid w:val="00357693"/>
    <w:rsid w:val="007D6B80"/>
    <w:rsid w:val="00991BCC"/>
    <w:rsid w:val="009A7C30"/>
    <w:rsid w:val="00B963FA"/>
    <w:rsid w:val="00DB3621"/>
    <w:rsid w:val="00E30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40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10406"/>
    <w:pPr>
      <w:widowControl w:val="0"/>
      <w:spacing w:after="120" w:line="240" w:lineRule="auto"/>
      <w:ind w:firstLine="680"/>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110406"/>
    <w:rPr>
      <w:rFonts w:ascii="Times New Roman" w:eastAsia="Times New Roman" w:hAnsi="Times New Roman" w:cs="Times New Roman"/>
      <w:sz w:val="28"/>
      <w:szCs w:val="24"/>
      <w:lang w:eastAsia="ru-RU"/>
    </w:rPr>
  </w:style>
  <w:style w:type="paragraph" w:customStyle="1" w:styleId="Standard">
    <w:name w:val="Standard"/>
    <w:rsid w:val="0011040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styleId="a5">
    <w:name w:val="header"/>
    <w:basedOn w:val="a"/>
    <w:link w:val="a6"/>
    <w:uiPriority w:val="99"/>
    <w:unhideWhenUsed/>
    <w:rsid w:val="001104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0406"/>
  </w:style>
  <w:style w:type="paragraph" w:styleId="a7">
    <w:name w:val="footer"/>
    <w:basedOn w:val="a"/>
    <w:link w:val="a8"/>
    <w:uiPriority w:val="99"/>
    <w:unhideWhenUsed/>
    <w:rsid w:val="001104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0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40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10406"/>
    <w:pPr>
      <w:widowControl w:val="0"/>
      <w:spacing w:after="120" w:line="240" w:lineRule="auto"/>
      <w:ind w:firstLine="680"/>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110406"/>
    <w:rPr>
      <w:rFonts w:ascii="Times New Roman" w:eastAsia="Times New Roman" w:hAnsi="Times New Roman" w:cs="Times New Roman"/>
      <w:sz w:val="28"/>
      <w:szCs w:val="24"/>
      <w:lang w:eastAsia="ru-RU"/>
    </w:rPr>
  </w:style>
  <w:style w:type="paragraph" w:customStyle="1" w:styleId="Standard">
    <w:name w:val="Standard"/>
    <w:rsid w:val="0011040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styleId="a5">
    <w:name w:val="header"/>
    <w:basedOn w:val="a"/>
    <w:link w:val="a6"/>
    <w:uiPriority w:val="99"/>
    <w:unhideWhenUsed/>
    <w:rsid w:val="001104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0406"/>
  </w:style>
  <w:style w:type="paragraph" w:styleId="a7">
    <w:name w:val="footer"/>
    <w:basedOn w:val="a"/>
    <w:link w:val="a8"/>
    <w:uiPriority w:val="99"/>
    <w:unhideWhenUsed/>
    <w:rsid w:val="001104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 Захаревич</dc:creator>
  <cp:lastModifiedBy>Ирина П. Захаревич</cp:lastModifiedBy>
  <cp:revision>4</cp:revision>
  <dcterms:created xsi:type="dcterms:W3CDTF">2020-02-18T11:43:00Z</dcterms:created>
  <dcterms:modified xsi:type="dcterms:W3CDTF">2020-02-18T11:45:00Z</dcterms:modified>
</cp:coreProperties>
</file>